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6380" w14:textId="5D08AED0" w:rsidR="00614313" w:rsidRPr="00DB4FC9" w:rsidRDefault="00614313" w:rsidP="005E1D34">
      <w:pPr>
        <w:pStyle w:val="Heading2"/>
        <w:spacing w:before="74"/>
        <w:ind w:left="0"/>
        <w:jc w:val="center"/>
        <w:rPr>
          <w:rFonts w:ascii="Arial" w:hAnsi="Arial" w:cs="Arial"/>
          <w:u w:val="none"/>
        </w:rPr>
      </w:pPr>
      <w:r w:rsidRPr="00DB4FC9">
        <w:rPr>
          <w:rFonts w:ascii="Arial" w:hAnsi="Arial" w:cs="Arial"/>
          <w:u w:val="none"/>
        </w:rPr>
        <w:t xml:space="preserve">SAMPLE </w:t>
      </w:r>
      <w:r w:rsidR="00D223BD" w:rsidRPr="00DB4FC9">
        <w:rPr>
          <w:rFonts w:ascii="Arial" w:hAnsi="Arial" w:cs="Arial"/>
          <w:u w:val="none"/>
        </w:rPr>
        <w:t xml:space="preserve">POSITION DESCRIPTION </w:t>
      </w:r>
      <w:r w:rsidR="00A120C4" w:rsidRPr="00DB4FC9">
        <w:rPr>
          <w:rFonts w:ascii="Arial" w:hAnsi="Arial" w:cs="Arial"/>
          <w:u w:val="none"/>
        </w:rPr>
        <w:t>–</w:t>
      </w:r>
      <w:r w:rsidR="00D223BD" w:rsidRPr="00DB4FC9">
        <w:rPr>
          <w:rFonts w:ascii="Arial" w:hAnsi="Arial" w:cs="Arial"/>
          <w:u w:val="none"/>
        </w:rPr>
        <w:t xml:space="preserve"> </w:t>
      </w:r>
      <w:r w:rsidR="00A120C4" w:rsidRPr="00DB4FC9">
        <w:rPr>
          <w:rFonts w:ascii="Arial" w:hAnsi="Arial" w:cs="Arial"/>
          <w:u w:val="none"/>
        </w:rPr>
        <w:t>POSTDOCT</w:t>
      </w:r>
      <w:r w:rsidR="00675B73" w:rsidRPr="00DB4FC9">
        <w:rPr>
          <w:rFonts w:ascii="Arial" w:hAnsi="Arial" w:cs="Arial"/>
          <w:u w:val="none"/>
        </w:rPr>
        <w:t>OR</w:t>
      </w:r>
      <w:r w:rsidR="00A120C4" w:rsidRPr="00DB4FC9">
        <w:rPr>
          <w:rFonts w:ascii="Arial" w:hAnsi="Arial" w:cs="Arial"/>
          <w:u w:val="none"/>
        </w:rPr>
        <w:t xml:space="preserve">AL SCHOLAR </w:t>
      </w:r>
      <w:r w:rsidR="00D223BD" w:rsidRPr="00DB4FC9">
        <w:rPr>
          <w:rFonts w:ascii="Arial" w:hAnsi="Arial" w:cs="Arial"/>
          <w:u w:val="none"/>
        </w:rPr>
        <w:t xml:space="preserve">SERIES </w:t>
      </w:r>
    </w:p>
    <w:p w14:paraId="7021D89E" w14:textId="77777777" w:rsidR="000B7398" w:rsidRPr="00DB4FC9" w:rsidRDefault="000B7398" w:rsidP="005E1D34">
      <w:pPr>
        <w:pStyle w:val="BodyText"/>
        <w:spacing w:before="6"/>
        <w:rPr>
          <w:rFonts w:ascii="Arial" w:hAnsi="Arial" w:cs="Arial"/>
        </w:rPr>
      </w:pPr>
    </w:p>
    <w:p w14:paraId="5D80144A" w14:textId="109A35CC" w:rsidR="000B7398" w:rsidRPr="00DB4FC9" w:rsidRDefault="00614313" w:rsidP="005E1D34">
      <w:pPr>
        <w:spacing w:before="100"/>
        <w:rPr>
          <w:rFonts w:ascii="Arial" w:hAnsi="Arial" w:cs="Arial"/>
          <w:b/>
          <w:bCs/>
          <w:sz w:val="24"/>
          <w:szCs w:val="24"/>
        </w:rPr>
      </w:pPr>
      <w:r w:rsidRPr="00DB4FC9">
        <w:rPr>
          <w:rFonts w:ascii="Arial" w:hAnsi="Arial" w:cs="Arial"/>
          <w:b/>
          <w:bCs/>
          <w:sz w:val="24"/>
          <w:szCs w:val="24"/>
        </w:rPr>
        <w:t>Resources</w:t>
      </w:r>
      <w:r w:rsidR="00D223BD" w:rsidRPr="00DB4FC9">
        <w:rPr>
          <w:rFonts w:ascii="Arial" w:hAnsi="Arial" w:cs="Arial"/>
          <w:b/>
          <w:bCs/>
          <w:sz w:val="24"/>
          <w:szCs w:val="24"/>
        </w:rPr>
        <w:t>:</w:t>
      </w:r>
    </w:p>
    <w:p w14:paraId="4B47FE46" w14:textId="4B31A509" w:rsidR="00113116" w:rsidRPr="00DE657C" w:rsidRDefault="00614313" w:rsidP="009B7ABC">
      <w:pPr>
        <w:pStyle w:val="BodyText"/>
        <w:numPr>
          <w:ilvl w:val="0"/>
          <w:numId w:val="10"/>
        </w:numPr>
        <w:spacing w:before="8"/>
        <w:rPr>
          <w:rStyle w:val="Hyperlink"/>
          <w:rFonts w:ascii="Arial" w:hAnsi="Arial" w:cs="Arial"/>
          <w:color w:val="auto"/>
          <w:spacing w:val="-1"/>
          <w:u w:val="none"/>
        </w:rPr>
      </w:pPr>
      <w:r w:rsidRPr="00DB4FC9">
        <w:rPr>
          <w:rFonts w:ascii="Arial" w:hAnsi="Arial" w:cs="Arial"/>
        </w:rPr>
        <w:t>APM</w:t>
      </w:r>
      <w:r w:rsidRPr="00DB4FC9">
        <w:rPr>
          <w:rFonts w:ascii="Arial" w:hAnsi="Arial" w:cs="Arial"/>
          <w:spacing w:val="-2"/>
        </w:rPr>
        <w:t xml:space="preserve"> </w:t>
      </w:r>
      <w:r w:rsidRPr="00DB4FC9">
        <w:rPr>
          <w:rFonts w:ascii="Arial" w:hAnsi="Arial" w:cs="Arial"/>
        </w:rPr>
        <w:t>3</w:t>
      </w:r>
      <w:r w:rsidR="00113116" w:rsidRPr="00DB4FC9">
        <w:rPr>
          <w:rFonts w:ascii="Arial" w:hAnsi="Arial" w:cs="Arial"/>
        </w:rPr>
        <w:t>9</w:t>
      </w:r>
      <w:r w:rsidRPr="00DB4FC9">
        <w:rPr>
          <w:rFonts w:ascii="Arial" w:hAnsi="Arial" w:cs="Arial"/>
        </w:rPr>
        <w:t xml:space="preserve">0: </w:t>
      </w:r>
      <w:hyperlink r:id="rId7" w:history="1">
        <w:r w:rsidR="00236202" w:rsidRPr="00DB4FC9">
          <w:rPr>
            <w:rStyle w:val="Hyperlink"/>
            <w:rFonts w:ascii="Arial" w:hAnsi="Arial" w:cs="Arial"/>
          </w:rPr>
          <w:t>https://www.ucop.edu/academic-personnel-programs/_files/apm/apm-390.pdf</w:t>
        </w:r>
      </w:hyperlink>
    </w:p>
    <w:p w14:paraId="2E392E33" w14:textId="5E1EA10A" w:rsidR="00A37900" w:rsidRDefault="00A37900" w:rsidP="009B7ABC">
      <w:pPr>
        <w:pStyle w:val="BodyText"/>
        <w:numPr>
          <w:ilvl w:val="0"/>
          <w:numId w:val="10"/>
        </w:numPr>
        <w:spacing w:before="8"/>
        <w:rPr>
          <w:rFonts w:ascii="Arial" w:hAnsi="Arial" w:cs="Arial"/>
          <w:spacing w:val="-1"/>
        </w:rPr>
      </w:pPr>
      <w:r>
        <w:rPr>
          <w:rFonts w:ascii="Arial" w:hAnsi="Arial" w:cs="Arial"/>
          <w:spacing w:val="-1"/>
        </w:rPr>
        <w:t xml:space="preserve">POSITIONS EXEMPT FROM SEARCHES, #7: </w:t>
      </w:r>
      <w:hyperlink r:id="rId8" w:history="1">
        <w:r w:rsidRPr="007F5004">
          <w:rPr>
            <w:rStyle w:val="Hyperlink"/>
            <w:rFonts w:ascii="Arial" w:hAnsi="Arial" w:cs="Arial"/>
            <w:spacing w:val="-1"/>
          </w:rPr>
          <w:t>https://academicpersonnel.ucmerced.edu/recruitment/waivers-and-exemptions</w:t>
        </w:r>
      </w:hyperlink>
    </w:p>
    <w:p w14:paraId="4F75AFDF" w14:textId="74160777" w:rsidR="00236202" w:rsidRPr="00DB4FC9" w:rsidRDefault="00242D81" w:rsidP="00236202">
      <w:pPr>
        <w:pStyle w:val="BodyText"/>
        <w:numPr>
          <w:ilvl w:val="0"/>
          <w:numId w:val="10"/>
        </w:numPr>
        <w:spacing w:before="8"/>
        <w:rPr>
          <w:rFonts w:ascii="Arial" w:hAnsi="Arial" w:cs="Arial"/>
          <w:spacing w:val="-1"/>
        </w:rPr>
      </w:pPr>
      <w:r w:rsidRPr="00DB4FC9">
        <w:rPr>
          <w:rFonts w:ascii="Arial" w:hAnsi="Arial" w:cs="Arial"/>
        </w:rPr>
        <w:t xml:space="preserve">Postdoctoral Scholar </w:t>
      </w:r>
      <w:r w:rsidR="00614313" w:rsidRPr="00DB4FC9">
        <w:rPr>
          <w:rFonts w:ascii="Arial" w:hAnsi="Arial" w:cs="Arial"/>
        </w:rPr>
        <w:t xml:space="preserve">Agreement: </w:t>
      </w:r>
      <w:hyperlink r:id="rId9" w:history="1">
        <w:r w:rsidR="00236202" w:rsidRPr="00DB4FC9">
          <w:rPr>
            <w:rStyle w:val="Hyperlink"/>
            <w:rFonts w:ascii="Arial" w:hAnsi="Arial" w:cs="Arial"/>
          </w:rPr>
          <w:t>https://ucnet.universityofcalifornia.edu/labor/bargaining-units/px/contract.html</w:t>
        </w:r>
      </w:hyperlink>
      <w:r w:rsidR="00236202" w:rsidRPr="00DB4FC9">
        <w:rPr>
          <w:rFonts w:ascii="Arial" w:hAnsi="Arial" w:cs="Arial"/>
          <w:spacing w:val="-1"/>
        </w:rPr>
        <w:t xml:space="preserve"> </w:t>
      </w:r>
    </w:p>
    <w:p w14:paraId="310D1A38" w14:textId="77777777" w:rsidR="00614313" w:rsidRPr="00DB4FC9" w:rsidRDefault="00614313" w:rsidP="00614313">
      <w:pPr>
        <w:pStyle w:val="BodyText"/>
        <w:spacing w:before="5"/>
        <w:rPr>
          <w:rFonts w:ascii="Arial" w:hAnsi="Arial" w:cs="Arial"/>
        </w:rPr>
      </w:pPr>
    </w:p>
    <w:p w14:paraId="5EB3B67A" w14:textId="16A72CD7" w:rsidR="00614313" w:rsidRDefault="00614313" w:rsidP="00614313">
      <w:pPr>
        <w:rPr>
          <w:rFonts w:ascii="Arial" w:hAnsi="Arial" w:cs="Arial"/>
          <w:sz w:val="24"/>
          <w:szCs w:val="24"/>
        </w:rPr>
      </w:pPr>
      <w:r w:rsidRPr="00DB4FC9">
        <w:rPr>
          <w:rFonts w:ascii="Arial" w:hAnsi="Arial" w:cs="Arial"/>
          <w:sz w:val="24"/>
          <w:szCs w:val="24"/>
        </w:rPr>
        <w:t xml:space="preserve">The following template should be used to create job announcements </w:t>
      </w:r>
      <w:r w:rsidR="00A37900" w:rsidRPr="00DB4FC9">
        <w:rPr>
          <w:rFonts w:ascii="Arial" w:hAnsi="Arial" w:cs="Arial"/>
          <w:sz w:val="24"/>
          <w:szCs w:val="24"/>
        </w:rPr>
        <w:t>a</w:t>
      </w:r>
      <w:r w:rsidR="00A37900">
        <w:rPr>
          <w:rFonts w:ascii="Arial" w:hAnsi="Arial" w:cs="Arial"/>
          <w:sz w:val="24"/>
          <w:szCs w:val="24"/>
        </w:rPr>
        <w:t>s well as</w:t>
      </w:r>
      <w:r w:rsidR="00A37900" w:rsidRPr="00DB4FC9">
        <w:rPr>
          <w:rFonts w:ascii="Arial" w:hAnsi="Arial" w:cs="Arial"/>
          <w:sz w:val="24"/>
          <w:szCs w:val="24"/>
        </w:rPr>
        <w:t xml:space="preserve"> </w:t>
      </w:r>
      <w:r w:rsidRPr="00DB4FC9">
        <w:rPr>
          <w:rFonts w:ascii="Arial" w:hAnsi="Arial" w:cs="Arial"/>
          <w:sz w:val="24"/>
          <w:szCs w:val="24"/>
        </w:rPr>
        <w:t>position descriptions for the recruitment (including search waivers/exempt hires), appointment, and subsequent reviews</w:t>
      </w:r>
      <w:r w:rsidR="00710FFD">
        <w:rPr>
          <w:rFonts w:ascii="Arial" w:hAnsi="Arial" w:cs="Arial"/>
          <w:sz w:val="24"/>
          <w:szCs w:val="24"/>
        </w:rPr>
        <w:t xml:space="preserve"> for all Postdoctoral positions</w:t>
      </w:r>
      <w:r w:rsidRPr="00DB4FC9">
        <w:rPr>
          <w:rFonts w:ascii="Arial" w:hAnsi="Arial" w:cs="Arial"/>
          <w:sz w:val="24"/>
          <w:szCs w:val="24"/>
        </w:rPr>
        <w:t>.</w:t>
      </w:r>
      <w:r w:rsidR="00710FFD">
        <w:rPr>
          <w:rFonts w:ascii="Arial" w:hAnsi="Arial" w:cs="Arial"/>
          <w:sz w:val="24"/>
          <w:szCs w:val="24"/>
        </w:rPr>
        <w:t xml:space="preserve"> See </w:t>
      </w:r>
      <w:r w:rsidR="00C35ACF">
        <w:rPr>
          <w:rFonts w:ascii="Arial" w:hAnsi="Arial" w:cs="Arial"/>
          <w:sz w:val="24"/>
          <w:szCs w:val="24"/>
        </w:rPr>
        <w:t xml:space="preserve">Article 2 of the Postdoctoral Scholar Agreement and </w:t>
      </w:r>
      <w:r w:rsidR="00710FFD">
        <w:rPr>
          <w:rFonts w:ascii="Arial" w:hAnsi="Arial" w:cs="Arial"/>
          <w:sz w:val="24"/>
          <w:szCs w:val="24"/>
        </w:rPr>
        <w:t>APM 390 for a description of the types of Postdoctoral Scholar appointments.</w:t>
      </w:r>
      <w:r w:rsidRPr="00DB4FC9">
        <w:rPr>
          <w:rFonts w:ascii="Arial" w:hAnsi="Arial" w:cs="Arial"/>
          <w:sz w:val="24"/>
          <w:szCs w:val="24"/>
        </w:rPr>
        <w:t xml:space="preserve"> The position description should be reviewed and updated as needed. </w:t>
      </w:r>
    </w:p>
    <w:p w14:paraId="2E55F75E" w14:textId="77777777" w:rsidR="0055728A" w:rsidRDefault="0055728A" w:rsidP="00614313">
      <w:pPr>
        <w:rPr>
          <w:rFonts w:ascii="Arial" w:hAnsi="Arial" w:cs="Arial"/>
          <w:sz w:val="24"/>
          <w:szCs w:val="24"/>
        </w:rPr>
      </w:pPr>
    </w:p>
    <w:p w14:paraId="52BB3AE3" w14:textId="75852461" w:rsidR="0055728A" w:rsidRPr="00DB4FC9" w:rsidRDefault="0055728A" w:rsidP="00614313">
      <w:pPr>
        <w:rPr>
          <w:rFonts w:ascii="Arial" w:hAnsi="Arial" w:cs="Arial"/>
          <w:sz w:val="24"/>
          <w:szCs w:val="24"/>
        </w:rPr>
      </w:pPr>
      <w:r>
        <w:rPr>
          <w:rFonts w:ascii="Arial" w:hAnsi="Arial" w:cs="Arial"/>
          <w:sz w:val="24"/>
          <w:szCs w:val="24"/>
        </w:rPr>
        <w:t>Note: The total duration of an individual’s postdoctoral service may not exceed five years, including postdoctoral service or other postdoctoral-equivalent mentored research training opportunities at other institutions. The postdoctoral scholar series is a non-career academic mentored research training position (supervision of others is NOT a responsibility allowed in this series).</w:t>
      </w:r>
    </w:p>
    <w:p w14:paraId="2F6C41E2" w14:textId="77777777" w:rsidR="00614313" w:rsidRPr="00DB4FC9" w:rsidRDefault="00614313" w:rsidP="00614313">
      <w:pPr>
        <w:rPr>
          <w:rFonts w:ascii="Arial" w:hAnsi="Arial" w:cs="Arial"/>
          <w:sz w:val="24"/>
          <w:szCs w:val="24"/>
        </w:rPr>
      </w:pPr>
    </w:p>
    <w:p w14:paraId="67285397" w14:textId="41168542" w:rsidR="00614313" w:rsidRPr="00DB4FC9" w:rsidRDefault="00614313" w:rsidP="00614313">
      <w:pPr>
        <w:rPr>
          <w:rFonts w:ascii="Arial" w:hAnsi="Arial" w:cs="Arial"/>
          <w:sz w:val="24"/>
          <w:szCs w:val="24"/>
        </w:rPr>
      </w:pPr>
      <w:r w:rsidRPr="00DB4FC9">
        <w:rPr>
          <w:rFonts w:ascii="Arial" w:hAnsi="Arial" w:cs="Arial"/>
          <w:sz w:val="24"/>
          <w:szCs w:val="24"/>
        </w:rPr>
        <w:t xml:space="preserve">Note: The position description should focus on a description of the position, including </w:t>
      </w:r>
      <w:r w:rsidR="00545A37" w:rsidRPr="00DB4FC9">
        <w:rPr>
          <w:rFonts w:ascii="Arial" w:hAnsi="Arial" w:cs="Arial"/>
          <w:sz w:val="24"/>
          <w:szCs w:val="24"/>
        </w:rPr>
        <w:t xml:space="preserve">criteria for appointment (e.g., years of experience, degree requirement), </w:t>
      </w:r>
      <w:r w:rsidRPr="00DB4FC9">
        <w:rPr>
          <w:rFonts w:ascii="Arial" w:hAnsi="Arial" w:cs="Arial"/>
          <w:sz w:val="24"/>
          <w:szCs w:val="24"/>
        </w:rPr>
        <w:t xml:space="preserve">duties, responsibilities, expectations and criteria for productivity. It should NOT include the qualifications of </w:t>
      </w:r>
      <w:r w:rsidR="00545A37" w:rsidRPr="00DB4FC9">
        <w:rPr>
          <w:rFonts w:ascii="Arial" w:hAnsi="Arial" w:cs="Arial"/>
          <w:sz w:val="24"/>
          <w:szCs w:val="24"/>
        </w:rPr>
        <w:t xml:space="preserve">a specific </w:t>
      </w:r>
      <w:r w:rsidRPr="00DB4FC9">
        <w:rPr>
          <w:rFonts w:ascii="Arial" w:hAnsi="Arial" w:cs="Arial"/>
          <w:sz w:val="24"/>
          <w:szCs w:val="24"/>
        </w:rPr>
        <w:t xml:space="preserve">candidate. </w:t>
      </w:r>
    </w:p>
    <w:p w14:paraId="6071FE56" w14:textId="1037142B" w:rsidR="00E4551B" w:rsidRPr="00DB4FC9" w:rsidRDefault="00E4551B" w:rsidP="005E1D34">
      <w:pPr>
        <w:pStyle w:val="BodyText"/>
        <w:spacing w:before="6"/>
        <w:rPr>
          <w:rFonts w:ascii="Arial" w:hAnsi="Arial" w:cs="Arial"/>
        </w:rPr>
      </w:pPr>
    </w:p>
    <w:p w14:paraId="69642977" w14:textId="094B0A98" w:rsidR="005E74F9" w:rsidRPr="00DB4FC9" w:rsidRDefault="005E74F9" w:rsidP="005E74F9">
      <w:pPr>
        <w:rPr>
          <w:rFonts w:ascii="Arial" w:hAnsi="Arial" w:cs="Arial"/>
          <w:b/>
          <w:bCs/>
          <w:sz w:val="24"/>
          <w:szCs w:val="24"/>
        </w:rPr>
      </w:pPr>
      <w:r w:rsidRPr="00DB4FC9">
        <w:rPr>
          <w:rFonts w:ascii="Arial" w:hAnsi="Arial" w:cs="Arial"/>
          <w:b/>
          <w:bCs/>
          <w:sz w:val="24"/>
          <w:szCs w:val="24"/>
        </w:rPr>
        <w:t>Tips for writing the position description:</w:t>
      </w:r>
    </w:p>
    <w:p w14:paraId="228C8976" w14:textId="6D92DDAD" w:rsidR="00A5750E" w:rsidRPr="00DB4FC9" w:rsidRDefault="00C72B67" w:rsidP="005E74F9">
      <w:pPr>
        <w:rPr>
          <w:rFonts w:ascii="Arial" w:hAnsi="Arial" w:cs="Arial"/>
          <w:sz w:val="24"/>
          <w:szCs w:val="24"/>
        </w:rPr>
      </w:pPr>
      <w:r w:rsidRPr="00DB4FC9">
        <w:rPr>
          <w:rFonts w:ascii="Arial" w:hAnsi="Arial" w:cs="Arial"/>
          <w:sz w:val="24"/>
          <w:szCs w:val="24"/>
        </w:rPr>
        <w:t xml:space="preserve">Postdoctoral Scholar (Postdoc) </w:t>
      </w:r>
      <w:r w:rsidR="005E74F9" w:rsidRPr="00DB4FC9">
        <w:rPr>
          <w:rFonts w:ascii="Arial" w:hAnsi="Arial" w:cs="Arial"/>
          <w:sz w:val="24"/>
          <w:szCs w:val="24"/>
        </w:rPr>
        <w:t>position descriptions</w:t>
      </w:r>
      <w:r w:rsidRPr="00DB4FC9">
        <w:rPr>
          <w:rFonts w:ascii="Arial" w:hAnsi="Arial" w:cs="Arial"/>
          <w:sz w:val="24"/>
          <w:szCs w:val="24"/>
        </w:rPr>
        <w:t xml:space="preserve"> </w:t>
      </w:r>
      <w:r w:rsidR="005E74F9" w:rsidRPr="00DB4FC9">
        <w:rPr>
          <w:rFonts w:ascii="Arial" w:hAnsi="Arial" w:cs="Arial"/>
          <w:sz w:val="24"/>
          <w:szCs w:val="24"/>
        </w:rPr>
        <w:t>must accurately reflect the academic duties that are being assigned to the position</w:t>
      </w:r>
      <w:r w:rsidR="00A5750E" w:rsidRPr="00DB4FC9">
        <w:rPr>
          <w:rFonts w:ascii="Arial" w:hAnsi="Arial" w:cs="Arial"/>
          <w:sz w:val="24"/>
          <w:szCs w:val="24"/>
        </w:rPr>
        <w:t xml:space="preserve">, in addition to the </w:t>
      </w:r>
      <w:r w:rsidR="005E74F9" w:rsidRPr="00DB4FC9">
        <w:rPr>
          <w:rFonts w:ascii="Arial" w:hAnsi="Arial" w:cs="Arial"/>
          <w:sz w:val="24"/>
          <w:szCs w:val="24"/>
        </w:rPr>
        <w:t xml:space="preserve">technical/routine lab activities </w:t>
      </w:r>
      <w:r w:rsidR="00A5750E" w:rsidRPr="00DB4FC9">
        <w:rPr>
          <w:rFonts w:ascii="Arial" w:hAnsi="Arial" w:cs="Arial"/>
          <w:sz w:val="24"/>
          <w:szCs w:val="24"/>
        </w:rPr>
        <w:t xml:space="preserve">that may be </w:t>
      </w:r>
      <w:r w:rsidR="005E74F9" w:rsidRPr="00DB4FC9">
        <w:rPr>
          <w:rFonts w:ascii="Arial" w:hAnsi="Arial" w:cs="Arial"/>
          <w:sz w:val="24"/>
          <w:szCs w:val="24"/>
        </w:rPr>
        <w:t>required</w:t>
      </w:r>
      <w:r w:rsidR="00A5750E" w:rsidRPr="00DB4FC9">
        <w:rPr>
          <w:rFonts w:ascii="Arial" w:hAnsi="Arial" w:cs="Arial"/>
          <w:sz w:val="24"/>
          <w:szCs w:val="24"/>
        </w:rPr>
        <w:t xml:space="preserve"> of the </w:t>
      </w:r>
      <w:r w:rsidRPr="00DB4FC9">
        <w:rPr>
          <w:rFonts w:ascii="Arial" w:hAnsi="Arial" w:cs="Arial"/>
          <w:sz w:val="24"/>
          <w:szCs w:val="24"/>
        </w:rPr>
        <w:t xml:space="preserve">Postdoc </w:t>
      </w:r>
      <w:r w:rsidR="005E74F9" w:rsidRPr="00DB4FC9">
        <w:rPr>
          <w:rFonts w:ascii="Arial" w:hAnsi="Arial" w:cs="Arial"/>
          <w:sz w:val="24"/>
          <w:szCs w:val="24"/>
        </w:rPr>
        <w:t xml:space="preserve">to accomplish the research project. Please consider the following questions when developing the position description. Please note: </w:t>
      </w:r>
      <w:r w:rsidR="00A5750E" w:rsidRPr="00DB4FC9">
        <w:rPr>
          <w:rFonts w:ascii="Arial" w:hAnsi="Arial" w:cs="Arial"/>
          <w:sz w:val="24"/>
          <w:szCs w:val="24"/>
        </w:rPr>
        <w:t>The</w:t>
      </w:r>
      <w:r w:rsidR="005E74F9" w:rsidRPr="00DB4FC9">
        <w:rPr>
          <w:rFonts w:ascii="Arial" w:hAnsi="Arial" w:cs="Arial"/>
          <w:sz w:val="24"/>
          <w:szCs w:val="24"/>
        </w:rPr>
        <w:t xml:space="preserve"> </w:t>
      </w:r>
      <w:r w:rsidRPr="00DB4FC9">
        <w:rPr>
          <w:rFonts w:ascii="Arial" w:hAnsi="Arial" w:cs="Arial"/>
          <w:sz w:val="24"/>
          <w:szCs w:val="24"/>
        </w:rPr>
        <w:t xml:space="preserve">Postdoc </w:t>
      </w:r>
      <w:r w:rsidR="005E74F9" w:rsidRPr="00DB4FC9">
        <w:rPr>
          <w:rFonts w:ascii="Arial" w:hAnsi="Arial" w:cs="Arial"/>
          <w:sz w:val="24"/>
          <w:szCs w:val="24"/>
        </w:rPr>
        <w:t xml:space="preserve">in your unit may not perform </w:t>
      </w:r>
      <w:proofErr w:type="gramStart"/>
      <w:r w:rsidR="005E74F9" w:rsidRPr="00DB4FC9">
        <w:rPr>
          <w:rFonts w:ascii="Arial" w:hAnsi="Arial" w:cs="Arial"/>
          <w:sz w:val="24"/>
          <w:szCs w:val="24"/>
        </w:rPr>
        <w:t>all</w:t>
      </w:r>
      <w:r w:rsidR="00113116" w:rsidRPr="00DB4FC9">
        <w:rPr>
          <w:rFonts w:ascii="Arial" w:hAnsi="Arial" w:cs="Arial"/>
          <w:sz w:val="24"/>
          <w:szCs w:val="24"/>
        </w:rPr>
        <w:t xml:space="preserve"> </w:t>
      </w:r>
      <w:r w:rsidR="005E74F9" w:rsidRPr="00DB4FC9">
        <w:rPr>
          <w:rFonts w:ascii="Arial" w:hAnsi="Arial" w:cs="Arial"/>
          <w:sz w:val="24"/>
          <w:szCs w:val="24"/>
        </w:rPr>
        <w:t>of</w:t>
      </w:r>
      <w:proofErr w:type="gramEnd"/>
      <w:r w:rsidR="005E74F9" w:rsidRPr="00DB4FC9">
        <w:rPr>
          <w:rFonts w:ascii="Arial" w:hAnsi="Arial" w:cs="Arial"/>
          <w:sz w:val="24"/>
          <w:szCs w:val="24"/>
        </w:rPr>
        <w:t xml:space="preserve"> these duties. These questions are intended to help </w:t>
      </w:r>
      <w:r w:rsidR="00AA6843">
        <w:rPr>
          <w:rFonts w:ascii="Arial" w:hAnsi="Arial" w:cs="Arial"/>
          <w:sz w:val="24"/>
          <w:szCs w:val="24"/>
        </w:rPr>
        <w:t>determine</w:t>
      </w:r>
      <w:r w:rsidR="005E74F9" w:rsidRPr="00DB4FC9">
        <w:rPr>
          <w:rFonts w:ascii="Arial" w:hAnsi="Arial" w:cs="Arial"/>
          <w:sz w:val="24"/>
          <w:szCs w:val="24"/>
        </w:rPr>
        <w:t xml:space="preserve"> what academic duties will be assigned to the </w:t>
      </w:r>
      <w:r w:rsidRPr="00DB4FC9">
        <w:rPr>
          <w:rFonts w:ascii="Arial" w:hAnsi="Arial" w:cs="Arial"/>
          <w:sz w:val="24"/>
          <w:szCs w:val="24"/>
        </w:rPr>
        <w:t>Postdoc</w:t>
      </w:r>
      <w:r w:rsidR="005E74F9" w:rsidRPr="00DB4FC9">
        <w:rPr>
          <w:rFonts w:ascii="Arial" w:hAnsi="Arial" w:cs="Arial"/>
          <w:sz w:val="24"/>
          <w:szCs w:val="24"/>
        </w:rPr>
        <w:t xml:space="preserve">. </w:t>
      </w:r>
    </w:p>
    <w:p w14:paraId="5576C719" w14:textId="77777777" w:rsidR="00A5750E" w:rsidRPr="00DB4FC9" w:rsidRDefault="00A5750E" w:rsidP="005E74F9">
      <w:pPr>
        <w:rPr>
          <w:rFonts w:ascii="Arial" w:hAnsi="Arial" w:cs="Arial"/>
          <w:sz w:val="24"/>
          <w:szCs w:val="24"/>
        </w:rPr>
      </w:pPr>
    </w:p>
    <w:p w14:paraId="5025F986" w14:textId="01551DD5" w:rsidR="005E74F9" w:rsidRPr="00DB4FC9" w:rsidRDefault="005E74F9" w:rsidP="00033E26">
      <w:pPr>
        <w:pStyle w:val="ListParagraph"/>
        <w:numPr>
          <w:ilvl w:val="0"/>
          <w:numId w:val="11"/>
        </w:numPr>
        <w:ind w:left="1080"/>
        <w:rPr>
          <w:rFonts w:ascii="Arial" w:hAnsi="Arial" w:cs="Arial"/>
          <w:sz w:val="24"/>
          <w:szCs w:val="24"/>
        </w:rPr>
      </w:pPr>
      <w:r w:rsidRPr="00DB4FC9">
        <w:rPr>
          <w:rFonts w:ascii="Arial" w:hAnsi="Arial" w:cs="Arial"/>
          <w:sz w:val="24"/>
          <w:szCs w:val="24"/>
        </w:rPr>
        <w:t xml:space="preserve">In what specific ways </w:t>
      </w:r>
      <w:r w:rsidR="0093074B">
        <w:rPr>
          <w:rFonts w:ascii="Arial" w:hAnsi="Arial" w:cs="Arial"/>
          <w:sz w:val="24"/>
          <w:szCs w:val="24"/>
        </w:rPr>
        <w:t>will the postdoc</w:t>
      </w:r>
      <w:r w:rsidRPr="00DB4FC9">
        <w:rPr>
          <w:rFonts w:ascii="Arial" w:hAnsi="Arial" w:cs="Arial"/>
          <w:sz w:val="24"/>
          <w:szCs w:val="24"/>
        </w:rPr>
        <w:t xml:space="preserve"> in </w:t>
      </w:r>
      <w:r w:rsidR="0093074B">
        <w:rPr>
          <w:rFonts w:ascii="Arial" w:hAnsi="Arial" w:cs="Arial"/>
          <w:sz w:val="24"/>
          <w:szCs w:val="24"/>
        </w:rPr>
        <w:t>the</w:t>
      </w:r>
      <w:r w:rsidR="0093074B" w:rsidRPr="00DB4FC9">
        <w:rPr>
          <w:rFonts w:ascii="Arial" w:hAnsi="Arial" w:cs="Arial"/>
          <w:sz w:val="24"/>
          <w:szCs w:val="24"/>
        </w:rPr>
        <w:t xml:space="preserve"> </w:t>
      </w:r>
      <w:r w:rsidRPr="00DB4FC9">
        <w:rPr>
          <w:rFonts w:ascii="Arial" w:hAnsi="Arial" w:cs="Arial"/>
          <w:sz w:val="24"/>
          <w:szCs w:val="24"/>
        </w:rPr>
        <w:t>position</w:t>
      </w:r>
      <w:r w:rsidR="0093074B">
        <w:rPr>
          <w:rFonts w:ascii="Arial" w:hAnsi="Arial" w:cs="Arial"/>
          <w:sz w:val="24"/>
          <w:szCs w:val="24"/>
        </w:rPr>
        <w:t xml:space="preserve"> be</w:t>
      </w:r>
      <w:r w:rsidRPr="00DB4FC9">
        <w:rPr>
          <w:rFonts w:ascii="Arial" w:hAnsi="Arial" w:cs="Arial"/>
          <w:sz w:val="24"/>
          <w:szCs w:val="24"/>
        </w:rPr>
        <w:t xml:space="preserve"> actively and significantly involved in publishable research activities? What are their roles and duties?</w:t>
      </w:r>
    </w:p>
    <w:p w14:paraId="5BE26B89" w14:textId="300A6A14" w:rsidR="005E74F9" w:rsidRPr="00DB4FC9" w:rsidRDefault="005E74F9" w:rsidP="00033E26">
      <w:pPr>
        <w:pStyle w:val="ListParagraph"/>
        <w:numPr>
          <w:ilvl w:val="0"/>
          <w:numId w:val="11"/>
        </w:numPr>
        <w:ind w:left="1080"/>
        <w:rPr>
          <w:rFonts w:ascii="Arial" w:hAnsi="Arial" w:cs="Arial"/>
          <w:sz w:val="24"/>
          <w:szCs w:val="24"/>
        </w:rPr>
      </w:pPr>
      <w:r w:rsidRPr="00DB4FC9">
        <w:rPr>
          <w:rFonts w:ascii="Arial" w:hAnsi="Arial" w:cs="Arial"/>
          <w:sz w:val="24"/>
          <w:szCs w:val="24"/>
        </w:rPr>
        <w:t xml:space="preserve">How will they assist the PI in </w:t>
      </w:r>
      <w:r w:rsidR="0093074B">
        <w:rPr>
          <w:rFonts w:ascii="Arial" w:hAnsi="Arial" w:cs="Arial"/>
          <w:sz w:val="24"/>
          <w:szCs w:val="24"/>
        </w:rPr>
        <w:t xml:space="preserve">project </w:t>
      </w:r>
      <w:r w:rsidRPr="00DB4FC9">
        <w:rPr>
          <w:rFonts w:ascii="Arial" w:hAnsi="Arial" w:cs="Arial"/>
          <w:sz w:val="24"/>
          <w:szCs w:val="24"/>
        </w:rPr>
        <w:t xml:space="preserve">design, </w:t>
      </w:r>
      <w:r w:rsidR="0093074B">
        <w:rPr>
          <w:rFonts w:ascii="Arial" w:hAnsi="Arial" w:cs="Arial"/>
          <w:sz w:val="24"/>
          <w:szCs w:val="24"/>
        </w:rPr>
        <w:t xml:space="preserve">data collection and </w:t>
      </w:r>
      <w:r w:rsidR="004345FE">
        <w:rPr>
          <w:rFonts w:ascii="Arial" w:hAnsi="Arial" w:cs="Arial"/>
          <w:sz w:val="24"/>
          <w:szCs w:val="24"/>
        </w:rPr>
        <w:t>interpretation</w:t>
      </w:r>
      <w:r w:rsidRPr="00DB4FC9">
        <w:rPr>
          <w:rFonts w:ascii="Arial" w:hAnsi="Arial" w:cs="Arial"/>
          <w:sz w:val="24"/>
          <w:szCs w:val="24"/>
        </w:rPr>
        <w:t xml:space="preserve">, </w:t>
      </w:r>
      <w:r w:rsidR="0093074B">
        <w:rPr>
          <w:rFonts w:ascii="Arial" w:hAnsi="Arial" w:cs="Arial"/>
          <w:sz w:val="24"/>
          <w:szCs w:val="24"/>
        </w:rPr>
        <w:t>project assessment, and project revisions</w:t>
      </w:r>
      <w:r w:rsidRPr="00DB4FC9">
        <w:rPr>
          <w:rFonts w:ascii="Arial" w:hAnsi="Arial" w:cs="Arial"/>
          <w:sz w:val="24"/>
          <w:szCs w:val="24"/>
        </w:rPr>
        <w:t xml:space="preserve">? </w:t>
      </w:r>
    </w:p>
    <w:p w14:paraId="18444927" w14:textId="5C386568" w:rsidR="005E74F9" w:rsidRPr="00DB4FC9" w:rsidRDefault="00E869F5" w:rsidP="00033E26">
      <w:pPr>
        <w:pStyle w:val="ListParagraph"/>
        <w:numPr>
          <w:ilvl w:val="0"/>
          <w:numId w:val="11"/>
        </w:numPr>
        <w:ind w:left="1080"/>
        <w:rPr>
          <w:rFonts w:ascii="Arial" w:hAnsi="Arial" w:cs="Arial"/>
          <w:sz w:val="24"/>
          <w:szCs w:val="24"/>
        </w:rPr>
      </w:pPr>
      <w:r w:rsidRPr="00E869F5">
        <w:rPr>
          <w:rFonts w:ascii="Arial" w:hAnsi="Arial" w:cs="Arial"/>
          <w:sz w:val="24"/>
          <w:szCs w:val="24"/>
        </w:rPr>
        <w:t xml:space="preserve">Postdocs are expected to be involved in creative work. PIs that need to hire individuals with a PhD that will only be responsible for maintaining instrumentation, data collection, or other such activities should be appointed in different classifications such as Project </w:t>
      </w:r>
      <w:r>
        <w:rPr>
          <w:rFonts w:ascii="Arial" w:hAnsi="Arial" w:cs="Arial"/>
          <w:sz w:val="24"/>
          <w:szCs w:val="24"/>
        </w:rPr>
        <w:t>Series</w:t>
      </w:r>
      <w:r w:rsidRPr="00E869F5">
        <w:rPr>
          <w:rFonts w:ascii="Arial" w:hAnsi="Arial" w:cs="Arial"/>
          <w:sz w:val="24"/>
          <w:szCs w:val="24"/>
        </w:rPr>
        <w:t xml:space="preserve">, </w:t>
      </w:r>
      <w:r>
        <w:rPr>
          <w:rFonts w:ascii="Arial" w:hAnsi="Arial" w:cs="Arial"/>
          <w:sz w:val="24"/>
          <w:szCs w:val="24"/>
        </w:rPr>
        <w:t>Professional Research Series</w:t>
      </w:r>
      <w:r w:rsidRPr="00E869F5">
        <w:rPr>
          <w:rFonts w:ascii="Arial" w:hAnsi="Arial" w:cs="Arial"/>
          <w:sz w:val="24"/>
          <w:szCs w:val="24"/>
        </w:rPr>
        <w:t xml:space="preserve">, or </w:t>
      </w:r>
      <w:r>
        <w:rPr>
          <w:rFonts w:ascii="Arial" w:hAnsi="Arial" w:cs="Arial"/>
          <w:sz w:val="24"/>
          <w:szCs w:val="24"/>
        </w:rPr>
        <w:t>Spec</w:t>
      </w:r>
      <w:r w:rsidR="00E417E2">
        <w:rPr>
          <w:rFonts w:ascii="Arial" w:hAnsi="Arial" w:cs="Arial"/>
          <w:sz w:val="24"/>
          <w:szCs w:val="24"/>
        </w:rPr>
        <w:t>ialist Series.</w:t>
      </w:r>
    </w:p>
    <w:p w14:paraId="0EB7239B" w14:textId="1A9448FA" w:rsidR="005E74F9" w:rsidRPr="00DB4FC9" w:rsidRDefault="005E74F9" w:rsidP="00033E26">
      <w:pPr>
        <w:pStyle w:val="ListParagraph"/>
        <w:numPr>
          <w:ilvl w:val="0"/>
          <w:numId w:val="11"/>
        </w:numPr>
        <w:ind w:left="1080"/>
        <w:rPr>
          <w:rFonts w:ascii="Arial" w:hAnsi="Arial" w:cs="Arial"/>
          <w:sz w:val="24"/>
          <w:szCs w:val="24"/>
        </w:rPr>
      </w:pPr>
      <w:r w:rsidRPr="00DB4FC9">
        <w:rPr>
          <w:rFonts w:ascii="Arial" w:hAnsi="Arial" w:cs="Arial"/>
          <w:sz w:val="24"/>
          <w:szCs w:val="24"/>
        </w:rPr>
        <w:t xml:space="preserve">In what ways will they contribute to </w:t>
      </w:r>
      <w:r w:rsidR="0093074B">
        <w:rPr>
          <w:rFonts w:ascii="Arial" w:hAnsi="Arial" w:cs="Arial"/>
          <w:sz w:val="24"/>
          <w:szCs w:val="24"/>
        </w:rPr>
        <w:t>research dissemination, such as manuscript preparation or presentations at conferences etc.</w:t>
      </w:r>
      <w:r w:rsidRPr="00DB4FC9">
        <w:rPr>
          <w:rFonts w:ascii="Arial" w:hAnsi="Arial" w:cs="Arial"/>
          <w:sz w:val="24"/>
          <w:szCs w:val="24"/>
        </w:rPr>
        <w:t xml:space="preserve">? </w:t>
      </w:r>
    </w:p>
    <w:p w14:paraId="1E749F70" w14:textId="7D27EA87" w:rsidR="005E74F9" w:rsidRDefault="005E74F9" w:rsidP="00033E26">
      <w:pPr>
        <w:pStyle w:val="ListParagraph"/>
        <w:numPr>
          <w:ilvl w:val="0"/>
          <w:numId w:val="12"/>
        </w:numPr>
        <w:ind w:left="1080"/>
        <w:rPr>
          <w:rFonts w:ascii="Arial" w:hAnsi="Arial" w:cs="Arial"/>
          <w:sz w:val="24"/>
          <w:szCs w:val="24"/>
        </w:rPr>
      </w:pPr>
      <w:r w:rsidRPr="00DB4FC9">
        <w:rPr>
          <w:rFonts w:ascii="Arial" w:hAnsi="Arial" w:cs="Arial"/>
          <w:sz w:val="24"/>
          <w:szCs w:val="24"/>
        </w:rPr>
        <w:t xml:space="preserve">What </w:t>
      </w:r>
      <w:r w:rsidR="004345FE">
        <w:rPr>
          <w:rFonts w:ascii="Arial" w:hAnsi="Arial" w:cs="Arial"/>
          <w:sz w:val="24"/>
          <w:szCs w:val="24"/>
        </w:rPr>
        <w:t xml:space="preserve">(if any) </w:t>
      </w:r>
      <w:r w:rsidRPr="00DB4FC9">
        <w:rPr>
          <w:rFonts w:ascii="Arial" w:hAnsi="Arial" w:cs="Arial"/>
          <w:sz w:val="24"/>
          <w:szCs w:val="24"/>
        </w:rPr>
        <w:t xml:space="preserve">participation will the </w:t>
      </w:r>
      <w:r w:rsidR="004345FE">
        <w:rPr>
          <w:rFonts w:ascii="Arial" w:hAnsi="Arial" w:cs="Arial"/>
          <w:sz w:val="24"/>
          <w:szCs w:val="24"/>
        </w:rPr>
        <w:t>postdoc</w:t>
      </w:r>
      <w:r w:rsidR="004345FE" w:rsidRPr="00DB4FC9">
        <w:rPr>
          <w:rFonts w:ascii="Arial" w:hAnsi="Arial" w:cs="Arial"/>
          <w:sz w:val="24"/>
          <w:szCs w:val="24"/>
        </w:rPr>
        <w:t xml:space="preserve"> </w:t>
      </w:r>
      <w:r w:rsidRPr="00DB4FC9">
        <w:rPr>
          <w:rFonts w:ascii="Arial" w:hAnsi="Arial" w:cs="Arial"/>
          <w:sz w:val="24"/>
          <w:szCs w:val="24"/>
        </w:rPr>
        <w:t>have in appropriate professional/technical societies or groups</w:t>
      </w:r>
      <w:r w:rsidR="00BA08C1">
        <w:rPr>
          <w:rFonts w:ascii="Arial" w:hAnsi="Arial" w:cs="Arial"/>
          <w:sz w:val="24"/>
          <w:szCs w:val="24"/>
        </w:rPr>
        <w:t xml:space="preserve"> or other professional development opportunities?</w:t>
      </w:r>
    </w:p>
    <w:p w14:paraId="58A640ED" w14:textId="2010C648" w:rsidR="004345FE" w:rsidRPr="00DB4FC9" w:rsidRDefault="00BA08C1" w:rsidP="00033E26">
      <w:pPr>
        <w:pStyle w:val="ListParagraph"/>
        <w:numPr>
          <w:ilvl w:val="0"/>
          <w:numId w:val="12"/>
        </w:numPr>
        <w:ind w:left="1080"/>
        <w:rPr>
          <w:rFonts w:ascii="Arial" w:hAnsi="Arial" w:cs="Arial"/>
          <w:sz w:val="24"/>
          <w:szCs w:val="24"/>
        </w:rPr>
      </w:pPr>
      <w:r>
        <w:rPr>
          <w:rFonts w:ascii="Arial" w:hAnsi="Arial" w:cs="Arial"/>
          <w:sz w:val="24"/>
          <w:szCs w:val="24"/>
        </w:rPr>
        <w:t>What (if any) participation will the postdoc have in research mentoring and to whom?</w:t>
      </w:r>
    </w:p>
    <w:p w14:paraId="2EB4BB36" w14:textId="77777777" w:rsidR="00A5750E" w:rsidRPr="00DB4FC9" w:rsidRDefault="00A5750E" w:rsidP="00033E26">
      <w:pPr>
        <w:ind w:left="360"/>
        <w:rPr>
          <w:rFonts w:ascii="Arial" w:hAnsi="Arial" w:cs="Arial"/>
          <w:sz w:val="24"/>
          <w:szCs w:val="24"/>
        </w:rPr>
      </w:pPr>
    </w:p>
    <w:p w14:paraId="342D2466" w14:textId="7F5D4A0E" w:rsidR="00D21C11" w:rsidRDefault="005E74F9" w:rsidP="00033E26">
      <w:pPr>
        <w:ind w:left="360"/>
        <w:rPr>
          <w:rFonts w:ascii="Arial" w:hAnsi="Arial" w:cs="Arial"/>
          <w:sz w:val="24"/>
          <w:szCs w:val="24"/>
        </w:rPr>
      </w:pPr>
      <w:r w:rsidRPr="00DB4FC9">
        <w:rPr>
          <w:rFonts w:ascii="Arial" w:hAnsi="Arial" w:cs="Arial"/>
          <w:sz w:val="24"/>
          <w:szCs w:val="24"/>
        </w:rPr>
        <w:t xml:space="preserve">Please note that it is not appropriate (and could create significant liability to the University) to include duties in the positions descriptions that will not actually be assigned to the </w:t>
      </w:r>
      <w:r w:rsidR="00D859B3">
        <w:rPr>
          <w:rFonts w:ascii="Arial" w:hAnsi="Arial" w:cs="Arial"/>
          <w:sz w:val="24"/>
          <w:szCs w:val="24"/>
        </w:rPr>
        <w:t>postdoc</w:t>
      </w:r>
      <w:r w:rsidRPr="00DB4FC9">
        <w:rPr>
          <w:rFonts w:ascii="Arial" w:hAnsi="Arial" w:cs="Arial"/>
          <w:sz w:val="24"/>
          <w:szCs w:val="24"/>
        </w:rPr>
        <w:t xml:space="preserve">. </w:t>
      </w:r>
    </w:p>
    <w:p w14:paraId="4067994C" w14:textId="6170DD3D" w:rsidR="00DB4FC9" w:rsidRDefault="00DB4FC9" w:rsidP="00033E26">
      <w:pPr>
        <w:ind w:left="360"/>
        <w:rPr>
          <w:rFonts w:ascii="Arial" w:hAnsi="Arial" w:cs="Arial"/>
          <w:sz w:val="24"/>
          <w:szCs w:val="24"/>
        </w:rPr>
      </w:pPr>
    </w:p>
    <w:p w14:paraId="41E444D4" w14:textId="4250A175" w:rsidR="00DB4FC9" w:rsidRPr="00DB4FC9" w:rsidRDefault="00DB4FC9" w:rsidP="00DB4FC9">
      <w:pPr>
        <w:ind w:left="360"/>
        <w:rPr>
          <w:rFonts w:ascii="Arial" w:hAnsi="Arial" w:cs="Arial"/>
          <w:sz w:val="24"/>
          <w:szCs w:val="24"/>
        </w:rPr>
      </w:pPr>
      <w:r w:rsidRPr="00810D22">
        <w:rPr>
          <w:rFonts w:ascii="Arial" w:hAnsi="Arial" w:cs="Arial"/>
          <w:sz w:val="24"/>
          <w:szCs w:val="24"/>
        </w:rPr>
        <w:t xml:space="preserve">If formal teaching is offered, the </w:t>
      </w:r>
      <w:r w:rsidR="00D859B3">
        <w:rPr>
          <w:rFonts w:ascii="Arial" w:hAnsi="Arial" w:cs="Arial"/>
          <w:sz w:val="24"/>
          <w:szCs w:val="24"/>
        </w:rPr>
        <w:t>p</w:t>
      </w:r>
      <w:r w:rsidRPr="00810D22">
        <w:rPr>
          <w:rFonts w:ascii="Arial" w:hAnsi="Arial" w:cs="Arial"/>
          <w:sz w:val="24"/>
          <w:szCs w:val="24"/>
        </w:rPr>
        <w:t>ostdoc</w:t>
      </w:r>
      <w:r w:rsidR="00D859B3">
        <w:rPr>
          <w:rFonts w:ascii="Arial" w:hAnsi="Arial" w:cs="Arial"/>
          <w:sz w:val="24"/>
          <w:szCs w:val="24"/>
        </w:rPr>
        <w:t>toral</w:t>
      </w:r>
      <w:r w:rsidRPr="00810D22">
        <w:rPr>
          <w:rFonts w:ascii="Arial" w:hAnsi="Arial" w:cs="Arial"/>
          <w:sz w:val="24"/>
          <w:szCs w:val="24"/>
        </w:rPr>
        <w:t xml:space="preserve"> appointment must be </w:t>
      </w:r>
      <w:proofErr w:type="gramStart"/>
      <w:r w:rsidRPr="00810D22">
        <w:rPr>
          <w:rFonts w:ascii="Arial" w:hAnsi="Arial" w:cs="Arial"/>
          <w:sz w:val="24"/>
          <w:szCs w:val="24"/>
        </w:rPr>
        <w:t>reduced</w:t>
      </w:r>
      <w:proofErr w:type="gramEnd"/>
      <w:r w:rsidRPr="00810D22">
        <w:rPr>
          <w:rFonts w:ascii="Arial" w:hAnsi="Arial" w:cs="Arial"/>
          <w:sz w:val="24"/>
          <w:szCs w:val="24"/>
        </w:rPr>
        <w:t xml:space="preserve"> and an appropriate </w:t>
      </w:r>
      <w:r w:rsidRPr="00810D22">
        <w:rPr>
          <w:rFonts w:ascii="Arial" w:hAnsi="Arial" w:cs="Arial"/>
          <w:sz w:val="24"/>
          <w:szCs w:val="24"/>
        </w:rPr>
        <w:lastRenderedPageBreak/>
        <w:t>teaching title added</w:t>
      </w:r>
      <w:r w:rsidR="00D859B3">
        <w:rPr>
          <w:rFonts w:ascii="Arial" w:hAnsi="Arial" w:cs="Arial"/>
          <w:sz w:val="24"/>
          <w:szCs w:val="24"/>
        </w:rPr>
        <w:t xml:space="preserve"> as a separate appointment and the employee’s total salary may be more or less than the 100% rate for the postdoc appointment</w:t>
      </w:r>
      <w:r w:rsidRPr="00810D22">
        <w:rPr>
          <w:rFonts w:ascii="Arial" w:hAnsi="Arial" w:cs="Arial"/>
          <w:sz w:val="24"/>
          <w:szCs w:val="24"/>
        </w:rPr>
        <w:t xml:space="preserve">; the </w:t>
      </w:r>
      <w:r w:rsidR="00D859B3">
        <w:rPr>
          <w:rFonts w:ascii="Arial" w:hAnsi="Arial" w:cs="Arial"/>
          <w:sz w:val="24"/>
          <w:szCs w:val="24"/>
        </w:rPr>
        <w:t xml:space="preserve">sum of all </w:t>
      </w:r>
      <w:r w:rsidRPr="00810D22">
        <w:rPr>
          <w:rFonts w:ascii="Arial" w:hAnsi="Arial" w:cs="Arial"/>
          <w:sz w:val="24"/>
          <w:szCs w:val="24"/>
        </w:rPr>
        <w:t xml:space="preserve">appointment </w:t>
      </w:r>
      <w:r w:rsidR="00D859B3">
        <w:rPr>
          <w:rFonts w:ascii="Arial" w:hAnsi="Arial" w:cs="Arial"/>
          <w:sz w:val="24"/>
          <w:szCs w:val="24"/>
        </w:rPr>
        <w:t xml:space="preserve">percentages </w:t>
      </w:r>
      <w:r w:rsidRPr="00810D22">
        <w:rPr>
          <w:rFonts w:ascii="Arial" w:hAnsi="Arial" w:cs="Arial"/>
          <w:sz w:val="24"/>
          <w:szCs w:val="24"/>
        </w:rPr>
        <w:t>will not exceed 100% time.</w:t>
      </w:r>
    </w:p>
    <w:p w14:paraId="1B43FCFC" w14:textId="77777777" w:rsidR="00D21C11" w:rsidRPr="00DB4FC9" w:rsidRDefault="00D21C11" w:rsidP="00033E26">
      <w:pPr>
        <w:ind w:left="360"/>
        <w:rPr>
          <w:rFonts w:ascii="Arial" w:hAnsi="Arial" w:cs="Arial"/>
          <w:sz w:val="24"/>
          <w:szCs w:val="24"/>
        </w:rPr>
      </w:pPr>
    </w:p>
    <w:p w14:paraId="32651C9D" w14:textId="2A4EEC28" w:rsidR="00DB4FC9" w:rsidRDefault="00D21C11" w:rsidP="00D21C11">
      <w:pPr>
        <w:pStyle w:val="BodyText"/>
        <w:spacing w:before="1" w:line="242" w:lineRule="auto"/>
        <w:ind w:left="360"/>
        <w:rPr>
          <w:rFonts w:ascii="Arial" w:hAnsi="Arial" w:cs="Arial"/>
        </w:rPr>
      </w:pPr>
      <w:r w:rsidRPr="00DB4FC9">
        <w:rPr>
          <w:rFonts w:ascii="Arial" w:hAnsi="Arial" w:cs="Arial"/>
        </w:rPr>
        <w:t xml:space="preserve">Reminder: Postdocs do not have Principal Investigator (PI) status but may obtain permission by exception and/or collaborate with a </w:t>
      </w:r>
      <w:r w:rsidR="00D859B3">
        <w:rPr>
          <w:rFonts w:ascii="Arial" w:hAnsi="Arial" w:cs="Arial"/>
        </w:rPr>
        <w:t xml:space="preserve">current </w:t>
      </w:r>
      <w:r w:rsidRPr="00DB4FC9">
        <w:rPr>
          <w:rFonts w:ascii="Arial" w:hAnsi="Arial" w:cs="Arial"/>
        </w:rPr>
        <w:t>PI in preparing research proposals for extramural funding.</w:t>
      </w:r>
    </w:p>
    <w:p w14:paraId="2551030B" w14:textId="77777777" w:rsidR="00AA6843" w:rsidRDefault="00AA6843" w:rsidP="00DB4FC9">
      <w:pPr>
        <w:ind w:left="360"/>
        <w:rPr>
          <w:rFonts w:ascii="Arial" w:hAnsi="Arial" w:cs="Arial"/>
          <w:sz w:val="24"/>
          <w:szCs w:val="24"/>
        </w:rPr>
      </w:pPr>
    </w:p>
    <w:p w14:paraId="6F738185" w14:textId="5351FD3A" w:rsidR="00033E26" w:rsidRPr="00DB4FC9" w:rsidRDefault="00DB4FC9" w:rsidP="00810D22">
      <w:pPr>
        <w:rPr>
          <w:rFonts w:ascii="Arial" w:hAnsi="Arial" w:cs="Arial"/>
          <w:sz w:val="24"/>
          <w:szCs w:val="24"/>
        </w:rPr>
      </w:pPr>
      <w:r w:rsidRPr="00DB4FC9">
        <w:rPr>
          <w:rFonts w:ascii="Arial" w:hAnsi="Arial" w:cs="Arial"/>
        </w:rPr>
        <w:t>If you have questions or</w:t>
      </w:r>
      <w:r w:rsidR="00E417E2">
        <w:rPr>
          <w:rFonts w:ascii="Arial" w:hAnsi="Arial" w:cs="Arial"/>
        </w:rPr>
        <w:t xml:space="preserve"> need additional assistance</w:t>
      </w:r>
      <w:r w:rsidRPr="00DB4FC9">
        <w:rPr>
          <w:rFonts w:ascii="Arial" w:hAnsi="Arial" w:cs="Arial"/>
        </w:rPr>
        <w:t xml:space="preserve"> with writing the position description, please contact your </w:t>
      </w:r>
      <w:proofErr w:type="gramStart"/>
      <w:r w:rsidRPr="00DB4FC9">
        <w:rPr>
          <w:rFonts w:ascii="Arial" w:hAnsi="Arial" w:cs="Arial"/>
        </w:rPr>
        <w:t>School</w:t>
      </w:r>
      <w:proofErr w:type="gramEnd"/>
      <w:r w:rsidRPr="00DB4FC9">
        <w:rPr>
          <w:rFonts w:ascii="Arial" w:hAnsi="Arial" w:cs="Arial"/>
        </w:rPr>
        <w:t xml:space="preserve"> staff who can consult with Academic Personnel.</w:t>
      </w:r>
      <w:r w:rsidR="00033E26" w:rsidRPr="00DB4FC9">
        <w:rPr>
          <w:rFonts w:ascii="Arial" w:hAnsi="Arial" w:cs="Arial"/>
          <w:sz w:val="24"/>
          <w:szCs w:val="24"/>
        </w:rPr>
        <w:br w:type="page"/>
      </w:r>
    </w:p>
    <w:p w14:paraId="0B392C9A" w14:textId="68A1C6D7" w:rsidR="000B7398" w:rsidRPr="00DB4FC9" w:rsidRDefault="000B7398" w:rsidP="005E1D34">
      <w:pPr>
        <w:pStyle w:val="BodyText"/>
        <w:spacing w:line="20" w:lineRule="exact"/>
        <w:rPr>
          <w:rFonts w:ascii="Arial" w:hAnsi="Arial" w:cs="Arial"/>
        </w:rPr>
      </w:pPr>
    </w:p>
    <w:p w14:paraId="5C6A64EA" w14:textId="3BF17F1D" w:rsidR="000B7398" w:rsidRPr="00DB4FC9" w:rsidRDefault="00614313" w:rsidP="005E1D34">
      <w:pPr>
        <w:pStyle w:val="Heading1"/>
        <w:ind w:left="0" w:right="0"/>
        <w:rPr>
          <w:sz w:val="24"/>
          <w:szCs w:val="24"/>
          <w:u w:val="none"/>
        </w:rPr>
      </w:pPr>
      <w:r w:rsidRPr="00DB4FC9">
        <w:rPr>
          <w:sz w:val="24"/>
          <w:szCs w:val="24"/>
          <w:u w:val="none"/>
        </w:rPr>
        <w:t xml:space="preserve">TEMPLATE </w:t>
      </w:r>
      <w:r w:rsidR="00D223BD" w:rsidRPr="00DB4FC9">
        <w:rPr>
          <w:sz w:val="24"/>
          <w:szCs w:val="24"/>
          <w:u w:val="none"/>
        </w:rPr>
        <w:t>POSITION DESCRIPTION</w:t>
      </w:r>
    </w:p>
    <w:p w14:paraId="3E7EC691" w14:textId="102B8B38" w:rsidR="00614313" w:rsidRPr="00DB4FC9" w:rsidRDefault="0073287A" w:rsidP="005E1D34">
      <w:pPr>
        <w:pStyle w:val="Heading1"/>
        <w:ind w:left="0" w:right="0"/>
        <w:rPr>
          <w:sz w:val="24"/>
          <w:szCs w:val="24"/>
          <w:u w:val="none"/>
        </w:rPr>
      </w:pPr>
      <w:r w:rsidRPr="00DB4FC9">
        <w:rPr>
          <w:sz w:val="24"/>
          <w:szCs w:val="24"/>
          <w:u w:val="none"/>
        </w:rPr>
        <w:t>POSTDOCTORAL SCHOLAR</w:t>
      </w:r>
    </w:p>
    <w:p w14:paraId="25C11DB5" w14:textId="0D677C9A" w:rsidR="003A10A7" w:rsidRPr="00DB4FC9" w:rsidRDefault="003A10A7" w:rsidP="005E1D34">
      <w:pPr>
        <w:pStyle w:val="Heading1"/>
        <w:ind w:left="0" w:right="0"/>
        <w:rPr>
          <w:sz w:val="24"/>
          <w:szCs w:val="24"/>
          <w:u w:val="none"/>
        </w:rPr>
      </w:pPr>
      <w:r w:rsidRPr="00DB4FC9">
        <w:rPr>
          <w:sz w:val="24"/>
          <w:szCs w:val="24"/>
          <w:u w:val="none"/>
        </w:rPr>
        <w:t>DEPARTMENT OF (_)</w:t>
      </w:r>
    </w:p>
    <w:p w14:paraId="78AE55FF" w14:textId="77777777" w:rsidR="000B7398" w:rsidRPr="00DB4FC9" w:rsidRDefault="000B7398" w:rsidP="005E1D34">
      <w:pPr>
        <w:pStyle w:val="BodyText"/>
        <w:spacing w:before="4"/>
        <w:rPr>
          <w:rFonts w:ascii="Arial" w:hAnsi="Arial" w:cs="Arial"/>
        </w:rPr>
      </w:pPr>
    </w:p>
    <w:p w14:paraId="46A8AC5D" w14:textId="77777777" w:rsidR="000B7398" w:rsidRPr="00DB4FC9" w:rsidRDefault="00D223BD" w:rsidP="005E1D34">
      <w:pPr>
        <w:pStyle w:val="Heading2"/>
        <w:spacing w:before="0"/>
        <w:ind w:left="0"/>
        <w:rPr>
          <w:rFonts w:ascii="Arial" w:hAnsi="Arial" w:cs="Arial"/>
          <w:u w:val="none"/>
        </w:rPr>
      </w:pPr>
      <w:r w:rsidRPr="00DB4FC9">
        <w:rPr>
          <w:rFonts w:ascii="Arial" w:hAnsi="Arial" w:cs="Arial"/>
          <w:u w:val="none"/>
        </w:rPr>
        <w:t>NATURE AND PURPOSE</w:t>
      </w:r>
    </w:p>
    <w:p w14:paraId="441251EF" w14:textId="1BB9F8A2" w:rsidR="000B7398" w:rsidRPr="00DB4FC9" w:rsidRDefault="00D223BD" w:rsidP="005E1D34">
      <w:pPr>
        <w:spacing w:before="100"/>
        <w:rPr>
          <w:rFonts w:ascii="Arial" w:hAnsi="Arial" w:cs="Arial"/>
          <w:i/>
          <w:iCs/>
          <w:sz w:val="24"/>
          <w:szCs w:val="24"/>
        </w:rPr>
      </w:pPr>
      <w:r w:rsidRPr="00DB4FC9">
        <w:rPr>
          <w:rFonts w:ascii="Arial" w:hAnsi="Arial" w:cs="Arial"/>
          <w:i/>
          <w:iCs/>
          <w:sz w:val="24"/>
          <w:szCs w:val="24"/>
        </w:rPr>
        <w:t xml:space="preserve">(The following general statement describes the role of a </w:t>
      </w:r>
      <w:r w:rsidR="0073287A" w:rsidRPr="00DB4FC9">
        <w:rPr>
          <w:rFonts w:ascii="Arial" w:hAnsi="Arial" w:cs="Arial"/>
          <w:i/>
          <w:iCs/>
          <w:sz w:val="24"/>
          <w:szCs w:val="24"/>
        </w:rPr>
        <w:t xml:space="preserve">Postdoctoral Scholar (Postdoc) </w:t>
      </w:r>
      <w:r w:rsidRPr="00DB4FC9">
        <w:rPr>
          <w:rFonts w:ascii="Arial" w:hAnsi="Arial" w:cs="Arial"/>
          <w:i/>
          <w:iCs/>
          <w:sz w:val="24"/>
          <w:szCs w:val="24"/>
        </w:rPr>
        <w:t xml:space="preserve">and should be </w:t>
      </w:r>
      <w:r w:rsidR="008568CC">
        <w:rPr>
          <w:rFonts w:ascii="Arial" w:hAnsi="Arial" w:cs="Arial"/>
          <w:i/>
          <w:iCs/>
          <w:sz w:val="24"/>
          <w:szCs w:val="24"/>
        </w:rPr>
        <w:t>updated for inclusion</w:t>
      </w:r>
      <w:r w:rsidR="008568CC" w:rsidRPr="00DB4FC9">
        <w:rPr>
          <w:rFonts w:ascii="Arial" w:hAnsi="Arial" w:cs="Arial"/>
          <w:i/>
          <w:iCs/>
          <w:sz w:val="24"/>
          <w:szCs w:val="24"/>
        </w:rPr>
        <w:t xml:space="preserve"> </w:t>
      </w:r>
      <w:r w:rsidRPr="00DB4FC9">
        <w:rPr>
          <w:rFonts w:ascii="Arial" w:hAnsi="Arial" w:cs="Arial"/>
          <w:i/>
          <w:iCs/>
          <w:sz w:val="24"/>
          <w:szCs w:val="24"/>
        </w:rPr>
        <w:t>in all position descriptions.)</w:t>
      </w:r>
    </w:p>
    <w:p w14:paraId="0DDE1651" w14:textId="77777777" w:rsidR="000B7398" w:rsidRPr="00DB4FC9" w:rsidRDefault="000B7398" w:rsidP="005E1D34">
      <w:pPr>
        <w:pStyle w:val="BodyText"/>
        <w:spacing w:before="7"/>
        <w:rPr>
          <w:rFonts w:ascii="Arial" w:hAnsi="Arial" w:cs="Arial"/>
        </w:rPr>
      </w:pPr>
    </w:p>
    <w:p w14:paraId="1C0AE8C3" w14:textId="48B27787" w:rsidR="000B7398" w:rsidRPr="00DB4FC9" w:rsidRDefault="00D223BD" w:rsidP="00810D22">
      <w:pPr>
        <w:widowControl/>
        <w:autoSpaceDE/>
        <w:autoSpaceDN/>
        <w:rPr>
          <w:rFonts w:ascii="Arial" w:hAnsi="Arial" w:cs="Arial"/>
        </w:rPr>
      </w:pPr>
      <w:r w:rsidRPr="00DB4FC9">
        <w:rPr>
          <w:rFonts w:ascii="Arial" w:hAnsi="Arial" w:cs="Arial"/>
          <w:sz w:val="24"/>
          <w:szCs w:val="24"/>
        </w:rPr>
        <w:t xml:space="preserve">The position of </w:t>
      </w:r>
      <w:r w:rsidR="009A6711" w:rsidRPr="00DB4FC9">
        <w:rPr>
          <w:rFonts w:ascii="Arial" w:hAnsi="Arial" w:cs="Arial"/>
          <w:sz w:val="24"/>
          <w:szCs w:val="24"/>
        </w:rPr>
        <w:t xml:space="preserve">Postdoctoral Scholar </w:t>
      </w:r>
      <w:r w:rsidR="00113116" w:rsidRPr="00DB4FC9">
        <w:rPr>
          <w:rFonts w:ascii="Arial" w:hAnsi="Arial" w:cs="Arial"/>
          <w:sz w:val="24"/>
          <w:szCs w:val="24"/>
        </w:rPr>
        <w:t>c</w:t>
      </w:r>
      <w:r w:rsidR="00113116" w:rsidRPr="00DB4FC9">
        <w:rPr>
          <w:rFonts w:ascii="Arial" w:eastAsia="Times New Roman" w:hAnsi="Arial" w:cs="Arial"/>
          <w:sz w:val="24"/>
          <w:szCs w:val="24"/>
        </w:rPr>
        <w:t>onducts research under the general oversight of a faculty</w:t>
      </w:r>
      <w:r w:rsidR="00DE657C">
        <w:rPr>
          <w:rFonts w:ascii="Arial" w:eastAsia="Times New Roman" w:hAnsi="Arial" w:cs="Arial"/>
          <w:sz w:val="24"/>
          <w:szCs w:val="24"/>
        </w:rPr>
        <w:t xml:space="preserve"> </w:t>
      </w:r>
      <w:r w:rsidR="00DE657C" w:rsidRPr="00DE657C">
        <w:rPr>
          <w:rFonts w:ascii="Arial" w:eastAsia="Times New Roman" w:hAnsi="Arial" w:cs="Arial"/>
          <w:sz w:val="24"/>
          <w:szCs w:val="24"/>
        </w:rPr>
        <w:t xml:space="preserve">supervisory who serves as a mentor supporting the Postdoctoral Scholar </w:t>
      </w:r>
      <w:r w:rsidR="00113116" w:rsidRPr="00DB4FC9">
        <w:rPr>
          <w:rFonts w:ascii="Arial" w:eastAsia="Times New Roman" w:hAnsi="Arial" w:cs="Arial"/>
          <w:sz w:val="24"/>
          <w:szCs w:val="24"/>
        </w:rPr>
        <w:t>in preparation for a career position in academe, industry, government, or the nonprofit sector. Postdoctoral work provides essential training in many disciplines for individuals pursuing academic careers.</w:t>
      </w:r>
      <w:r w:rsidR="00DB4FC9" w:rsidRPr="00DB4FC9">
        <w:rPr>
          <w:rFonts w:ascii="Arial" w:eastAsia="Times New Roman" w:hAnsi="Arial" w:cs="Arial"/>
          <w:sz w:val="24"/>
          <w:szCs w:val="24"/>
        </w:rPr>
        <w:t xml:space="preserve"> </w:t>
      </w:r>
      <w:r w:rsidR="006F2994" w:rsidRPr="00DB4FC9">
        <w:rPr>
          <w:rFonts w:ascii="Arial" w:eastAsia="Times New Roman" w:hAnsi="Arial" w:cs="Arial"/>
          <w:sz w:val="24"/>
          <w:szCs w:val="24"/>
        </w:rPr>
        <w:t xml:space="preserve">Postdoctoral Scholars contribute to the academic community by enhancing the research and education programs of the University. They bring expertise and creativity that enrich the research environment for all members of the University community, including graduate and undergraduate students. </w:t>
      </w:r>
      <w:r w:rsidR="009B2EA8" w:rsidRPr="00DB4FC9">
        <w:rPr>
          <w:rFonts w:ascii="Arial" w:hAnsi="Arial" w:cs="Arial"/>
          <w:sz w:val="24"/>
          <w:szCs w:val="24"/>
        </w:rPr>
        <w:t>Post</w:t>
      </w:r>
      <w:r w:rsidR="00AA0205" w:rsidRPr="00DB4FC9">
        <w:rPr>
          <w:rFonts w:ascii="Arial" w:hAnsi="Arial" w:cs="Arial"/>
          <w:sz w:val="24"/>
          <w:szCs w:val="24"/>
        </w:rPr>
        <w:t>doctoral Scholars are required to have a doctoral degree or the foreign equivalent</w:t>
      </w:r>
      <w:r w:rsidR="00D21C11" w:rsidRPr="00DB4FC9">
        <w:rPr>
          <w:rFonts w:ascii="Arial" w:hAnsi="Arial" w:cs="Arial"/>
          <w:sz w:val="24"/>
          <w:szCs w:val="24"/>
        </w:rPr>
        <w:t xml:space="preserve"> in (INSERT degree </w:t>
      </w:r>
      <w:r w:rsidR="00DB4FC9" w:rsidRPr="00DB4FC9">
        <w:rPr>
          <w:rFonts w:ascii="Arial" w:hAnsi="Arial" w:cs="Arial"/>
          <w:sz w:val="24"/>
          <w:szCs w:val="24"/>
        </w:rPr>
        <w:t xml:space="preserve">and any credential </w:t>
      </w:r>
      <w:r w:rsidR="00D21C11" w:rsidRPr="00DB4FC9">
        <w:rPr>
          <w:rFonts w:ascii="Arial" w:hAnsi="Arial" w:cs="Arial"/>
          <w:sz w:val="24"/>
          <w:szCs w:val="24"/>
        </w:rPr>
        <w:t>requirement</w:t>
      </w:r>
      <w:r w:rsidR="00DB4FC9" w:rsidRPr="00DB4FC9">
        <w:rPr>
          <w:rFonts w:ascii="Arial" w:hAnsi="Arial" w:cs="Arial"/>
          <w:sz w:val="24"/>
          <w:szCs w:val="24"/>
        </w:rPr>
        <w:t>s related to the specialized area of research</w:t>
      </w:r>
      <w:r w:rsidR="00D21C11" w:rsidRPr="00DB4FC9">
        <w:rPr>
          <w:rFonts w:ascii="Arial" w:hAnsi="Arial" w:cs="Arial"/>
          <w:sz w:val="24"/>
          <w:szCs w:val="24"/>
        </w:rPr>
        <w:t>)</w:t>
      </w:r>
      <w:r w:rsidR="00AA0205" w:rsidRPr="00DB4FC9">
        <w:rPr>
          <w:rFonts w:ascii="Arial" w:hAnsi="Arial" w:cs="Arial"/>
          <w:sz w:val="24"/>
          <w:szCs w:val="24"/>
        </w:rPr>
        <w:t xml:space="preserve">. </w:t>
      </w:r>
      <w:r w:rsidR="00D94CA3">
        <w:rPr>
          <w:rFonts w:ascii="Arial" w:hAnsi="Arial" w:cs="Arial"/>
          <w:sz w:val="24"/>
          <w:szCs w:val="24"/>
        </w:rPr>
        <w:t>The selected candidate must have the completed doctoral degree in hand</w:t>
      </w:r>
      <w:r w:rsidR="00DE657C">
        <w:rPr>
          <w:rFonts w:ascii="Arial" w:hAnsi="Arial" w:cs="Arial"/>
          <w:sz w:val="24"/>
          <w:szCs w:val="24"/>
        </w:rPr>
        <w:t xml:space="preserve"> or conferral letter</w:t>
      </w:r>
      <w:r w:rsidR="00D94CA3">
        <w:rPr>
          <w:rFonts w:ascii="Arial" w:hAnsi="Arial" w:cs="Arial"/>
          <w:sz w:val="24"/>
          <w:szCs w:val="24"/>
        </w:rPr>
        <w:t xml:space="preserve"> at the start date of the appointment.</w:t>
      </w:r>
      <w:r w:rsidR="00AA0205" w:rsidRPr="00DB4FC9">
        <w:rPr>
          <w:rFonts w:ascii="Arial" w:hAnsi="Arial" w:cs="Arial"/>
          <w:sz w:val="24"/>
          <w:szCs w:val="24"/>
        </w:rPr>
        <w:t xml:space="preserve"> </w:t>
      </w:r>
    </w:p>
    <w:p w14:paraId="7C3E42E1" w14:textId="77777777" w:rsidR="005D6F55" w:rsidRPr="00DB4FC9" w:rsidRDefault="005D6F55" w:rsidP="002D6284">
      <w:pPr>
        <w:pStyle w:val="ListParagraph"/>
        <w:ind w:left="720" w:firstLine="0"/>
        <w:rPr>
          <w:rFonts w:ascii="Arial" w:eastAsia="Times New Roman" w:hAnsi="Arial" w:cs="Arial"/>
          <w:sz w:val="24"/>
          <w:szCs w:val="24"/>
        </w:rPr>
      </w:pPr>
    </w:p>
    <w:p w14:paraId="5BC0DE45" w14:textId="77777777" w:rsidR="000B7398" w:rsidRPr="00DB4FC9" w:rsidRDefault="00D223BD" w:rsidP="005E1D34">
      <w:pPr>
        <w:pStyle w:val="Heading2"/>
        <w:spacing w:before="0"/>
        <w:ind w:left="0"/>
        <w:rPr>
          <w:rFonts w:ascii="Arial" w:hAnsi="Arial" w:cs="Arial"/>
          <w:u w:val="none"/>
        </w:rPr>
      </w:pPr>
      <w:r w:rsidRPr="00DB4FC9">
        <w:rPr>
          <w:rFonts w:ascii="Arial" w:hAnsi="Arial" w:cs="Arial"/>
          <w:u w:val="none"/>
        </w:rPr>
        <w:t>MAJOR RESPONSIBILITIES AND DESIGNATED AREAS OF EXPERTISE</w:t>
      </w:r>
    </w:p>
    <w:p w14:paraId="111BE1D9" w14:textId="1A6FE1D9" w:rsidR="000B7398" w:rsidRPr="00DB4FC9" w:rsidRDefault="00614313" w:rsidP="005E1D34">
      <w:pPr>
        <w:pStyle w:val="BodyText"/>
        <w:spacing w:before="6"/>
        <w:rPr>
          <w:rFonts w:ascii="Arial" w:hAnsi="Arial" w:cs="Arial"/>
          <w:i/>
          <w:iCs/>
        </w:rPr>
      </w:pPr>
      <w:r w:rsidRPr="00DB4FC9">
        <w:rPr>
          <w:rFonts w:ascii="Arial" w:hAnsi="Arial" w:cs="Arial"/>
          <w:i/>
          <w:iCs/>
        </w:rPr>
        <w:t xml:space="preserve">(Specific responsibilities associated with the </w:t>
      </w:r>
      <w:proofErr w:type="gramStart"/>
      <w:r w:rsidRPr="00DB4FC9">
        <w:rPr>
          <w:rFonts w:ascii="Arial" w:hAnsi="Arial" w:cs="Arial"/>
          <w:i/>
          <w:iCs/>
        </w:rPr>
        <w:t>particular appointment</w:t>
      </w:r>
      <w:proofErr w:type="gramEnd"/>
      <w:r w:rsidRPr="00DB4FC9">
        <w:rPr>
          <w:rFonts w:ascii="Arial" w:hAnsi="Arial" w:cs="Arial"/>
          <w:i/>
          <w:iCs/>
        </w:rPr>
        <w:t xml:space="preserve"> and subject matter area should be developed</w:t>
      </w:r>
      <w:r w:rsidR="00DB4FC9">
        <w:rPr>
          <w:rFonts w:ascii="Arial" w:hAnsi="Arial" w:cs="Arial"/>
          <w:i/>
          <w:iCs/>
        </w:rPr>
        <w:t>. F</w:t>
      </w:r>
      <w:r w:rsidRPr="00DB4FC9">
        <w:rPr>
          <w:rFonts w:ascii="Arial" w:hAnsi="Arial" w:cs="Arial"/>
          <w:i/>
          <w:iCs/>
        </w:rPr>
        <w:t xml:space="preserve">ollowing </w:t>
      </w:r>
      <w:r w:rsidR="00DB4FC9">
        <w:rPr>
          <w:rFonts w:ascii="Arial" w:hAnsi="Arial" w:cs="Arial"/>
          <w:i/>
          <w:iCs/>
        </w:rPr>
        <w:t xml:space="preserve">is a </w:t>
      </w:r>
      <w:r w:rsidRPr="00DB4FC9">
        <w:rPr>
          <w:rFonts w:ascii="Arial" w:hAnsi="Arial" w:cs="Arial"/>
          <w:i/>
          <w:iCs/>
        </w:rPr>
        <w:t xml:space="preserve">list of general responsibilities associated with the </w:t>
      </w:r>
      <w:r w:rsidR="00D1138C" w:rsidRPr="00DB4FC9">
        <w:rPr>
          <w:rFonts w:ascii="Arial" w:hAnsi="Arial" w:cs="Arial"/>
          <w:i/>
          <w:iCs/>
        </w:rPr>
        <w:t xml:space="preserve">Postdoc </w:t>
      </w:r>
      <w:r w:rsidRPr="00DB4FC9">
        <w:rPr>
          <w:rFonts w:ascii="Arial" w:hAnsi="Arial" w:cs="Arial"/>
          <w:i/>
          <w:iCs/>
        </w:rPr>
        <w:t>position.)</w:t>
      </w:r>
    </w:p>
    <w:p w14:paraId="1D9ECE3C" w14:textId="77777777" w:rsidR="00614313" w:rsidRPr="00DB4FC9" w:rsidRDefault="00614313" w:rsidP="005E1D34">
      <w:pPr>
        <w:pStyle w:val="BodyText"/>
        <w:spacing w:before="6"/>
        <w:rPr>
          <w:rFonts w:ascii="Arial" w:hAnsi="Arial" w:cs="Arial"/>
        </w:rPr>
      </w:pPr>
    </w:p>
    <w:p w14:paraId="0DFC8F0E" w14:textId="29ADA3F2" w:rsidR="00D94AFE" w:rsidRPr="00DB4FC9" w:rsidRDefault="00D223BD" w:rsidP="00D94AFE">
      <w:pPr>
        <w:pStyle w:val="ListParagraph"/>
        <w:numPr>
          <w:ilvl w:val="0"/>
          <w:numId w:val="8"/>
        </w:numPr>
        <w:tabs>
          <w:tab w:val="left" w:pos="1192"/>
        </w:tabs>
        <w:spacing w:line="242" w:lineRule="auto"/>
        <w:ind w:left="1170" w:hanging="450"/>
        <w:rPr>
          <w:rFonts w:ascii="Arial" w:hAnsi="Arial" w:cs="Arial"/>
          <w:sz w:val="24"/>
          <w:szCs w:val="24"/>
        </w:rPr>
      </w:pPr>
      <w:r w:rsidRPr="00DB4FC9">
        <w:rPr>
          <w:rFonts w:ascii="Arial" w:hAnsi="Arial" w:cs="Arial"/>
          <w:sz w:val="24"/>
          <w:szCs w:val="24"/>
        </w:rPr>
        <w:t>Collaborate with other research and extension personnel affiliated with research activities involving (</w:t>
      </w:r>
      <w:r w:rsidR="00D21C11" w:rsidRPr="00DB4FC9">
        <w:rPr>
          <w:rFonts w:ascii="Arial" w:hAnsi="Arial" w:cs="Arial"/>
          <w:sz w:val="24"/>
          <w:szCs w:val="24"/>
        </w:rPr>
        <w:t xml:space="preserve">INSERT: </w:t>
      </w:r>
      <w:r w:rsidRPr="00DB4FC9">
        <w:rPr>
          <w:rFonts w:ascii="Arial" w:hAnsi="Arial" w:cs="Arial"/>
          <w:sz w:val="24"/>
          <w:szCs w:val="24"/>
        </w:rPr>
        <w:t xml:space="preserve">the </w:t>
      </w:r>
      <w:r w:rsidR="00710FFD">
        <w:rPr>
          <w:rFonts w:ascii="Arial" w:hAnsi="Arial" w:cs="Arial"/>
          <w:sz w:val="24"/>
          <w:szCs w:val="24"/>
        </w:rPr>
        <w:t>project</w:t>
      </w:r>
      <w:r w:rsidR="00710FFD" w:rsidRPr="00DB4FC9">
        <w:rPr>
          <w:rFonts w:ascii="Arial" w:hAnsi="Arial" w:cs="Arial"/>
          <w:sz w:val="24"/>
          <w:szCs w:val="24"/>
        </w:rPr>
        <w:t xml:space="preserve"> </w:t>
      </w:r>
      <w:r w:rsidRPr="00DB4FC9">
        <w:rPr>
          <w:rFonts w:ascii="Arial" w:hAnsi="Arial" w:cs="Arial"/>
          <w:sz w:val="24"/>
          <w:szCs w:val="24"/>
        </w:rPr>
        <w:t xml:space="preserve">and certain types of research on the topic). </w:t>
      </w:r>
      <w:r w:rsidR="004C206B" w:rsidRPr="00DB4FC9">
        <w:rPr>
          <w:rFonts w:ascii="Arial" w:hAnsi="Arial" w:cs="Arial"/>
          <w:sz w:val="24"/>
          <w:szCs w:val="24"/>
        </w:rPr>
        <w:t>The postdoctoral scholar is expected to engage in r</w:t>
      </w:r>
      <w:r w:rsidRPr="00DB4FC9">
        <w:rPr>
          <w:rFonts w:ascii="Arial" w:hAnsi="Arial" w:cs="Arial"/>
          <w:sz w:val="24"/>
          <w:szCs w:val="24"/>
        </w:rPr>
        <w:t>esearch activities or outreach activities</w:t>
      </w:r>
      <w:r w:rsidR="004C206B" w:rsidRPr="00DB4FC9">
        <w:rPr>
          <w:rFonts w:ascii="Arial" w:hAnsi="Arial" w:cs="Arial"/>
          <w:sz w:val="24"/>
          <w:szCs w:val="24"/>
        </w:rPr>
        <w:t>, such as</w:t>
      </w:r>
      <w:r w:rsidRPr="00DB4FC9">
        <w:rPr>
          <w:rFonts w:ascii="Arial" w:hAnsi="Arial" w:cs="Arial"/>
          <w:sz w:val="24"/>
          <w:szCs w:val="24"/>
        </w:rPr>
        <w:t>:</w:t>
      </w:r>
    </w:p>
    <w:p w14:paraId="0AD2FA5B" w14:textId="6CECAF69" w:rsidR="00D94AFE" w:rsidRPr="00DB4FC9" w:rsidRDefault="00D94AFE" w:rsidP="00D94AFE">
      <w:pPr>
        <w:pStyle w:val="ListParagraph"/>
        <w:numPr>
          <w:ilvl w:val="0"/>
          <w:numId w:val="7"/>
        </w:numPr>
        <w:spacing w:line="242" w:lineRule="auto"/>
        <w:rPr>
          <w:rFonts w:ascii="Arial" w:hAnsi="Arial" w:cs="Arial"/>
          <w:sz w:val="24"/>
          <w:szCs w:val="24"/>
        </w:rPr>
      </w:pPr>
      <w:r w:rsidRPr="00DB4FC9">
        <w:rPr>
          <w:rFonts w:ascii="Arial" w:hAnsi="Arial" w:cs="Arial"/>
          <w:sz w:val="24"/>
          <w:szCs w:val="24"/>
        </w:rPr>
        <w:t xml:space="preserve">Publications that acknowledge the </w:t>
      </w:r>
      <w:r w:rsidR="00D1138C" w:rsidRPr="00DB4FC9">
        <w:rPr>
          <w:rFonts w:ascii="Arial" w:hAnsi="Arial" w:cs="Arial"/>
          <w:sz w:val="24"/>
          <w:szCs w:val="24"/>
        </w:rPr>
        <w:t xml:space="preserve">Postdoc's </w:t>
      </w:r>
      <w:r w:rsidRPr="00DB4FC9">
        <w:rPr>
          <w:rFonts w:ascii="Arial" w:hAnsi="Arial" w:cs="Arial"/>
          <w:sz w:val="24"/>
          <w:szCs w:val="24"/>
        </w:rPr>
        <w:t>significant and meaningful contribution to the work.</w:t>
      </w:r>
    </w:p>
    <w:p w14:paraId="41D045C0" w14:textId="39A84BD9" w:rsidR="00D94AFE" w:rsidRPr="00DB4FC9" w:rsidRDefault="00D94AFE" w:rsidP="00D94AFE">
      <w:pPr>
        <w:pStyle w:val="ListParagraph"/>
        <w:numPr>
          <w:ilvl w:val="0"/>
          <w:numId w:val="7"/>
        </w:numPr>
        <w:spacing w:line="242" w:lineRule="auto"/>
        <w:rPr>
          <w:rFonts w:ascii="Arial" w:hAnsi="Arial" w:cs="Arial"/>
          <w:sz w:val="24"/>
          <w:szCs w:val="24"/>
        </w:rPr>
      </w:pPr>
      <w:r w:rsidRPr="00DB4FC9">
        <w:rPr>
          <w:rFonts w:ascii="Arial" w:hAnsi="Arial" w:cs="Arial"/>
          <w:sz w:val="24"/>
          <w:szCs w:val="24"/>
        </w:rPr>
        <w:t>Active dissemination of information (beyond the boundaries of the campus) through informal instruction, presentations</w:t>
      </w:r>
      <w:r w:rsidR="00DE657C">
        <w:rPr>
          <w:rFonts w:ascii="Arial" w:hAnsi="Arial" w:cs="Arial"/>
          <w:sz w:val="24"/>
          <w:szCs w:val="24"/>
        </w:rPr>
        <w:t xml:space="preserve"> </w:t>
      </w:r>
      <w:r w:rsidR="00DE657C" w:rsidRPr="00DB4FC9">
        <w:rPr>
          <w:rFonts w:ascii="Arial" w:hAnsi="Arial" w:cs="Arial"/>
          <w:sz w:val="24"/>
          <w:szCs w:val="24"/>
        </w:rPr>
        <w:t>of research at regional/national meetings</w:t>
      </w:r>
      <w:r w:rsidRPr="00DB4FC9">
        <w:rPr>
          <w:rFonts w:ascii="Arial" w:hAnsi="Arial" w:cs="Arial"/>
          <w:sz w:val="24"/>
          <w:szCs w:val="24"/>
        </w:rPr>
        <w:t xml:space="preserve">, </w:t>
      </w:r>
      <w:r w:rsidR="00DE657C">
        <w:rPr>
          <w:rFonts w:ascii="Arial" w:hAnsi="Arial" w:cs="Arial"/>
          <w:sz w:val="24"/>
          <w:szCs w:val="24"/>
        </w:rPr>
        <w:t xml:space="preserve">publications </w:t>
      </w:r>
      <w:r w:rsidR="00437BD8" w:rsidRPr="00DB4FC9">
        <w:rPr>
          <w:rFonts w:ascii="Arial" w:hAnsi="Arial" w:cs="Arial"/>
          <w:sz w:val="24"/>
          <w:szCs w:val="24"/>
        </w:rPr>
        <w:t>on which the Postdoc is an</w:t>
      </w:r>
      <w:r w:rsidR="00437BD8" w:rsidRPr="00DB4FC9">
        <w:rPr>
          <w:rFonts w:ascii="Arial" w:hAnsi="Arial" w:cs="Arial"/>
          <w:spacing w:val="-2"/>
          <w:sz w:val="24"/>
          <w:szCs w:val="24"/>
        </w:rPr>
        <w:t xml:space="preserve"> </w:t>
      </w:r>
      <w:r w:rsidR="00437BD8" w:rsidRPr="00DB4FC9">
        <w:rPr>
          <w:rFonts w:ascii="Arial" w:hAnsi="Arial" w:cs="Arial"/>
          <w:sz w:val="24"/>
          <w:szCs w:val="24"/>
        </w:rPr>
        <w:t>author</w:t>
      </w:r>
      <w:r w:rsidR="00437BD8">
        <w:rPr>
          <w:rFonts w:ascii="Arial" w:hAnsi="Arial" w:cs="Arial"/>
          <w:sz w:val="24"/>
          <w:szCs w:val="24"/>
        </w:rPr>
        <w:t xml:space="preserve">, </w:t>
      </w:r>
      <w:r w:rsidRPr="00DB4FC9">
        <w:rPr>
          <w:rFonts w:ascii="Arial" w:hAnsi="Arial" w:cs="Arial"/>
          <w:sz w:val="24"/>
          <w:szCs w:val="24"/>
        </w:rPr>
        <w:t xml:space="preserve">or other means stemming from the </w:t>
      </w:r>
      <w:r w:rsidR="00D1138C" w:rsidRPr="00DB4FC9">
        <w:rPr>
          <w:rFonts w:ascii="Arial" w:hAnsi="Arial" w:cs="Arial"/>
          <w:sz w:val="24"/>
          <w:szCs w:val="24"/>
        </w:rPr>
        <w:t>Postdoc</w:t>
      </w:r>
      <w:r w:rsidR="004C206B" w:rsidRPr="00DB4FC9">
        <w:rPr>
          <w:rFonts w:ascii="Arial" w:hAnsi="Arial" w:cs="Arial"/>
          <w:sz w:val="24"/>
          <w:szCs w:val="24"/>
        </w:rPr>
        <w:t>toral Scholar</w:t>
      </w:r>
      <w:r w:rsidR="00D1138C" w:rsidRPr="00DB4FC9">
        <w:rPr>
          <w:rFonts w:ascii="Arial" w:hAnsi="Arial" w:cs="Arial"/>
          <w:sz w:val="24"/>
          <w:szCs w:val="24"/>
        </w:rPr>
        <w:t xml:space="preserve">'s </w:t>
      </w:r>
      <w:r w:rsidRPr="00DB4FC9">
        <w:rPr>
          <w:rFonts w:ascii="Arial" w:hAnsi="Arial" w:cs="Arial"/>
          <w:sz w:val="24"/>
          <w:szCs w:val="24"/>
        </w:rPr>
        <w:t>research accomplishments.</w:t>
      </w:r>
    </w:p>
    <w:p w14:paraId="3ADF9B0B" w14:textId="0175D3DB" w:rsidR="00D94AFE" w:rsidRPr="00810D22" w:rsidRDefault="00D94AFE" w:rsidP="004C206B">
      <w:pPr>
        <w:pStyle w:val="ListParagraph"/>
        <w:numPr>
          <w:ilvl w:val="0"/>
          <w:numId w:val="8"/>
        </w:numPr>
        <w:tabs>
          <w:tab w:val="left" w:pos="1192"/>
        </w:tabs>
        <w:spacing w:line="242" w:lineRule="auto"/>
        <w:ind w:left="1170" w:hanging="450"/>
        <w:rPr>
          <w:rFonts w:ascii="Arial" w:hAnsi="Arial" w:cs="Arial"/>
          <w:sz w:val="24"/>
          <w:szCs w:val="24"/>
        </w:rPr>
      </w:pPr>
      <w:r w:rsidRPr="00810D22">
        <w:rPr>
          <w:rFonts w:ascii="Arial" w:hAnsi="Arial" w:cs="Arial"/>
          <w:sz w:val="24"/>
          <w:szCs w:val="24"/>
        </w:rPr>
        <w:t>Participate in appropriate professional/technical societies or groups and other educational and research organizations.</w:t>
      </w:r>
    </w:p>
    <w:p w14:paraId="204D1DF3" w14:textId="1A170D2E" w:rsidR="00D64775" w:rsidRPr="00810D22" w:rsidRDefault="00D64775" w:rsidP="004C206B">
      <w:pPr>
        <w:pStyle w:val="ListParagraph"/>
        <w:numPr>
          <w:ilvl w:val="0"/>
          <w:numId w:val="8"/>
        </w:numPr>
        <w:tabs>
          <w:tab w:val="left" w:pos="1192"/>
        </w:tabs>
        <w:spacing w:line="242" w:lineRule="auto"/>
        <w:ind w:left="1170" w:hanging="450"/>
        <w:rPr>
          <w:rFonts w:ascii="Arial" w:hAnsi="Arial" w:cs="Arial"/>
          <w:sz w:val="24"/>
          <w:szCs w:val="24"/>
        </w:rPr>
      </w:pPr>
      <w:r w:rsidRPr="00810D22">
        <w:rPr>
          <w:rFonts w:ascii="Arial" w:hAnsi="Arial" w:cs="Arial"/>
          <w:sz w:val="24"/>
          <w:szCs w:val="24"/>
        </w:rPr>
        <w:t>Serve on advisory panels.</w:t>
      </w:r>
    </w:p>
    <w:p w14:paraId="2357CC87" w14:textId="4B6F8C1A" w:rsidR="00D94AFE" w:rsidRPr="00810D22" w:rsidRDefault="00D94AFE" w:rsidP="004C206B">
      <w:pPr>
        <w:pStyle w:val="ListParagraph"/>
        <w:numPr>
          <w:ilvl w:val="0"/>
          <w:numId w:val="8"/>
        </w:numPr>
        <w:tabs>
          <w:tab w:val="left" w:pos="1192"/>
        </w:tabs>
        <w:spacing w:line="242" w:lineRule="auto"/>
        <w:ind w:left="1170" w:hanging="450"/>
        <w:rPr>
          <w:rFonts w:ascii="Arial" w:hAnsi="Arial" w:cs="Arial"/>
          <w:sz w:val="24"/>
          <w:szCs w:val="24"/>
        </w:rPr>
      </w:pPr>
      <w:r w:rsidRPr="00810D22">
        <w:rPr>
          <w:rFonts w:ascii="Arial" w:hAnsi="Arial" w:cs="Arial"/>
          <w:sz w:val="24"/>
          <w:szCs w:val="24"/>
        </w:rPr>
        <w:t xml:space="preserve">Review research </w:t>
      </w:r>
      <w:r w:rsidR="00D64775" w:rsidRPr="00810D22">
        <w:rPr>
          <w:rFonts w:ascii="Arial" w:hAnsi="Arial" w:cs="Arial"/>
          <w:sz w:val="24"/>
          <w:szCs w:val="24"/>
        </w:rPr>
        <w:t xml:space="preserve">or grant </w:t>
      </w:r>
      <w:r w:rsidRPr="00810D22">
        <w:rPr>
          <w:rFonts w:ascii="Arial" w:hAnsi="Arial" w:cs="Arial"/>
          <w:sz w:val="24"/>
          <w:szCs w:val="24"/>
        </w:rPr>
        <w:t>proposals, journal manuscripts, and publications related to area of expertise.</w:t>
      </w:r>
    </w:p>
    <w:p w14:paraId="2236AF42" w14:textId="0E994833" w:rsidR="00D94AFE" w:rsidRPr="00810D22" w:rsidRDefault="00D94AFE" w:rsidP="004C206B">
      <w:pPr>
        <w:pStyle w:val="ListParagraph"/>
        <w:numPr>
          <w:ilvl w:val="0"/>
          <w:numId w:val="8"/>
        </w:numPr>
        <w:tabs>
          <w:tab w:val="left" w:pos="1192"/>
        </w:tabs>
        <w:spacing w:line="242" w:lineRule="auto"/>
        <w:ind w:left="1170" w:hanging="450"/>
        <w:rPr>
          <w:rFonts w:ascii="Arial" w:hAnsi="Arial" w:cs="Arial"/>
          <w:sz w:val="24"/>
          <w:szCs w:val="24"/>
        </w:rPr>
      </w:pPr>
      <w:r w:rsidRPr="00810D22">
        <w:rPr>
          <w:rFonts w:ascii="Arial" w:hAnsi="Arial" w:cs="Arial"/>
          <w:sz w:val="24"/>
          <w:szCs w:val="24"/>
        </w:rPr>
        <w:t>May liaison</w:t>
      </w:r>
      <w:r w:rsidR="00D64775" w:rsidRPr="00810D22">
        <w:rPr>
          <w:rFonts w:ascii="Arial" w:hAnsi="Arial" w:cs="Arial"/>
          <w:sz w:val="24"/>
          <w:szCs w:val="24"/>
        </w:rPr>
        <w:t xml:space="preserve"> with</w:t>
      </w:r>
      <w:r w:rsidRPr="00810D22">
        <w:rPr>
          <w:rFonts w:ascii="Arial" w:hAnsi="Arial" w:cs="Arial"/>
          <w:sz w:val="24"/>
          <w:szCs w:val="24"/>
        </w:rPr>
        <w:t xml:space="preserve"> and respond to the needs of various industry organizations, state and federal agencies, and other external groups on issues related to </w:t>
      </w:r>
      <w:r w:rsidR="00DE657C" w:rsidRPr="00DE657C">
        <w:rPr>
          <w:rFonts w:ascii="Arial" w:hAnsi="Arial" w:cs="Arial"/>
          <w:sz w:val="24"/>
          <w:szCs w:val="24"/>
        </w:rPr>
        <w:t>the project or, with the approval of the PI supervisory</w:t>
      </w:r>
      <w:r w:rsidR="00DE657C">
        <w:rPr>
          <w:rFonts w:ascii="Arial" w:hAnsi="Arial" w:cs="Arial"/>
          <w:sz w:val="24"/>
          <w:szCs w:val="24"/>
        </w:rPr>
        <w:t>,</w:t>
      </w:r>
      <w:r w:rsidR="00DE657C" w:rsidRPr="00DE657C">
        <w:rPr>
          <w:rFonts w:ascii="Arial" w:hAnsi="Arial" w:cs="Arial"/>
          <w:sz w:val="24"/>
          <w:szCs w:val="24"/>
        </w:rPr>
        <w:t xml:space="preserve"> other activities aligned with the postdoc’s area of expertise</w:t>
      </w:r>
      <w:r w:rsidRPr="00810D22">
        <w:rPr>
          <w:rFonts w:ascii="Arial" w:hAnsi="Arial" w:cs="Arial"/>
          <w:sz w:val="24"/>
          <w:szCs w:val="24"/>
        </w:rPr>
        <w:t>.</w:t>
      </w:r>
    </w:p>
    <w:p w14:paraId="283E1F6F" w14:textId="04FBBDBB" w:rsidR="00614313" w:rsidRPr="00DB4FC9" w:rsidRDefault="00D94AFE" w:rsidP="00810D22">
      <w:pPr>
        <w:pStyle w:val="ListParagraph"/>
        <w:numPr>
          <w:ilvl w:val="0"/>
          <w:numId w:val="8"/>
        </w:numPr>
        <w:tabs>
          <w:tab w:val="left" w:pos="1192"/>
        </w:tabs>
        <w:spacing w:line="242" w:lineRule="auto"/>
        <w:ind w:left="1170" w:hanging="450"/>
      </w:pPr>
      <w:r w:rsidRPr="00810D22">
        <w:rPr>
          <w:rFonts w:ascii="Arial" w:hAnsi="Arial" w:cs="Arial"/>
          <w:sz w:val="24"/>
          <w:szCs w:val="24"/>
        </w:rPr>
        <w:t>Participate in activities of committees within the department, college, campus and other University entities, as appropriate</w:t>
      </w:r>
      <w:r w:rsidR="00DE657C">
        <w:rPr>
          <w:rFonts w:ascii="Arial" w:hAnsi="Arial" w:cs="Arial"/>
          <w:sz w:val="24"/>
          <w:szCs w:val="24"/>
        </w:rPr>
        <w:t xml:space="preserve"> and with PI supervisory approval</w:t>
      </w:r>
      <w:r w:rsidRPr="00810D22">
        <w:rPr>
          <w:rFonts w:ascii="Arial" w:hAnsi="Arial" w:cs="Arial"/>
          <w:sz w:val="24"/>
          <w:szCs w:val="24"/>
        </w:rPr>
        <w:t>.</w:t>
      </w:r>
    </w:p>
    <w:p w14:paraId="4C96F041" w14:textId="77777777" w:rsidR="00614313" w:rsidRPr="00DB4FC9" w:rsidRDefault="00614313" w:rsidP="00614313">
      <w:pPr>
        <w:rPr>
          <w:rFonts w:ascii="Arial" w:hAnsi="Arial" w:cs="Arial"/>
          <w:sz w:val="24"/>
          <w:szCs w:val="24"/>
        </w:rPr>
      </w:pPr>
    </w:p>
    <w:p w14:paraId="558BBA7D" w14:textId="77777777" w:rsidR="00614313" w:rsidRPr="00DB4FC9" w:rsidRDefault="00614313" w:rsidP="00614313">
      <w:pPr>
        <w:pStyle w:val="BodyText"/>
        <w:ind w:hanging="90"/>
        <w:rPr>
          <w:rFonts w:ascii="Arial" w:hAnsi="Arial" w:cs="Arial"/>
        </w:rPr>
      </w:pPr>
      <w:r w:rsidRPr="00DB4FC9">
        <w:rPr>
          <w:rFonts w:ascii="Arial" w:hAnsi="Arial" w:cs="Arial"/>
        </w:rPr>
        <w:t>______________________________________________________________________</w:t>
      </w:r>
    </w:p>
    <w:p w14:paraId="42804591" w14:textId="21275605" w:rsidR="00614313" w:rsidRPr="00DB4FC9" w:rsidRDefault="00614313" w:rsidP="00614313">
      <w:pPr>
        <w:pStyle w:val="BodyText"/>
        <w:rPr>
          <w:rFonts w:ascii="Arial" w:hAnsi="Arial" w:cs="Arial"/>
        </w:rPr>
      </w:pPr>
      <w:r w:rsidRPr="00DB4FC9">
        <w:rPr>
          <w:rFonts w:ascii="Arial" w:hAnsi="Arial" w:cs="Arial"/>
        </w:rPr>
        <w:t>Supervisor’s Signature</w:t>
      </w:r>
      <w:r w:rsidRPr="00DB4FC9">
        <w:rPr>
          <w:rFonts w:ascii="Arial" w:hAnsi="Arial" w:cs="Arial"/>
        </w:rPr>
        <w:tab/>
      </w:r>
      <w:r w:rsidRPr="00DB4FC9">
        <w:rPr>
          <w:rFonts w:ascii="Arial" w:hAnsi="Arial" w:cs="Arial"/>
        </w:rPr>
        <w:tab/>
      </w:r>
      <w:r w:rsidRPr="00DB4FC9">
        <w:rPr>
          <w:rFonts w:ascii="Arial" w:hAnsi="Arial" w:cs="Arial"/>
        </w:rPr>
        <w:tab/>
      </w:r>
      <w:r w:rsidRPr="00DB4FC9">
        <w:rPr>
          <w:rFonts w:ascii="Arial" w:hAnsi="Arial" w:cs="Arial"/>
        </w:rPr>
        <w:tab/>
      </w:r>
      <w:r w:rsidRPr="00DB4FC9">
        <w:rPr>
          <w:rFonts w:ascii="Arial" w:hAnsi="Arial" w:cs="Arial"/>
        </w:rPr>
        <w:tab/>
        <w:t>Date</w:t>
      </w:r>
      <w:r w:rsidRPr="00DB4FC9">
        <w:rPr>
          <w:rFonts w:ascii="Arial" w:hAnsi="Arial" w:cs="Arial"/>
        </w:rPr>
        <w:tab/>
      </w:r>
    </w:p>
    <w:p w14:paraId="4DF99495" w14:textId="77777777" w:rsidR="00614313" w:rsidRPr="00DB4FC9" w:rsidRDefault="00614313" w:rsidP="00614313">
      <w:pPr>
        <w:pStyle w:val="BodyText"/>
        <w:rPr>
          <w:rFonts w:ascii="Arial" w:hAnsi="Arial" w:cs="Arial"/>
        </w:rPr>
      </w:pPr>
    </w:p>
    <w:p w14:paraId="7AC5E7D9" w14:textId="77777777" w:rsidR="00614313" w:rsidRPr="00DB4FC9" w:rsidRDefault="00614313" w:rsidP="00614313">
      <w:pPr>
        <w:pStyle w:val="BodyText"/>
        <w:ind w:hanging="90"/>
        <w:rPr>
          <w:rFonts w:ascii="Arial" w:hAnsi="Arial" w:cs="Arial"/>
        </w:rPr>
      </w:pPr>
      <w:r w:rsidRPr="00DB4FC9">
        <w:rPr>
          <w:rFonts w:ascii="Arial" w:hAnsi="Arial" w:cs="Arial"/>
        </w:rPr>
        <w:t>______________________________________________________________________</w:t>
      </w:r>
    </w:p>
    <w:p w14:paraId="4EBFDCC5" w14:textId="5B12A2FA" w:rsidR="000B7398" w:rsidRPr="00DB4FC9" w:rsidRDefault="00614313" w:rsidP="00033E26">
      <w:pPr>
        <w:pStyle w:val="BodyText"/>
        <w:spacing w:line="242" w:lineRule="auto"/>
        <w:ind w:right="-40"/>
        <w:rPr>
          <w:rFonts w:ascii="Arial" w:hAnsi="Arial" w:cs="Arial"/>
        </w:rPr>
      </w:pPr>
      <w:r w:rsidRPr="00DB4FC9">
        <w:rPr>
          <w:rFonts w:ascii="Arial" w:hAnsi="Arial" w:cs="Arial"/>
        </w:rPr>
        <w:t>Employee’s Signature</w:t>
      </w:r>
      <w:r w:rsidRPr="00DB4FC9">
        <w:rPr>
          <w:rFonts w:ascii="Arial" w:hAnsi="Arial" w:cs="Arial"/>
        </w:rPr>
        <w:tab/>
      </w:r>
      <w:r w:rsidRPr="00DB4FC9">
        <w:rPr>
          <w:rFonts w:ascii="Arial" w:hAnsi="Arial" w:cs="Arial"/>
        </w:rPr>
        <w:tab/>
      </w:r>
      <w:r w:rsidRPr="00DB4FC9">
        <w:rPr>
          <w:rFonts w:ascii="Arial" w:hAnsi="Arial" w:cs="Arial"/>
        </w:rPr>
        <w:tab/>
      </w:r>
      <w:r w:rsidRPr="00DB4FC9">
        <w:rPr>
          <w:rFonts w:ascii="Arial" w:hAnsi="Arial" w:cs="Arial"/>
        </w:rPr>
        <w:tab/>
      </w:r>
      <w:r w:rsidRPr="00DB4FC9">
        <w:rPr>
          <w:rFonts w:ascii="Arial" w:hAnsi="Arial" w:cs="Arial"/>
        </w:rPr>
        <w:tab/>
        <w:t>Date</w:t>
      </w:r>
    </w:p>
    <w:sectPr w:rsidR="000B7398" w:rsidRPr="00DB4FC9" w:rsidSect="002D6284">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E3BD" w14:textId="77777777" w:rsidR="00D153B5" w:rsidRDefault="00D153B5" w:rsidP="009B2EA8">
      <w:r>
        <w:separator/>
      </w:r>
    </w:p>
  </w:endnote>
  <w:endnote w:type="continuationSeparator" w:id="0">
    <w:p w14:paraId="463B0DAD" w14:textId="77777777" w:rsidR="00D153B5" w:rsidRDefault="00D153B5" w:rsidP="009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4329" w14:textId="77777777" w:rsidR="00D153B5" w:rsidRDefault="00D153B5" w:rsidP="009B2EA8">
      <w:r>
        <w:separator/>
      </w:r>
    </w:p>
  </w:footnote>
  <w:footnote w:type="continuationSeparator" w:id="0">
    <w:p w14:paraId="61104AAE" w14:textId="77777777" w:rsidR="00D153B5" w:rsidRDefault="00D153B5" w:rsidP="009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51"/>
    <w:multiLevelType w:val="hybridMultilevel"/>
    <w:tmpl w:val="ECFE54CC"/>
    <w:lvl w:ilvl="0" w:tplc="A0A44F0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B434D79"/>
    <w:multiLevelType w:val="hybridMultilevel"/>
    <w:tmpl w:val="C0DEB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C66EF"/>
    <w:multiLevelType w:val="hybridMultilevel"/>
    <w:tmpl w:val="51E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53A2"/>
    <w:multiLevelType w:val="hybridMultilevel"/>
    <w:tmpl w:val="5376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2827"/>
    <w:multiLevelType w:val="hybridMultilevel"/>
    <w:tmpl w:val="A24485A4"/>
    <w:lvl w:ilvl="0" w:tplc="4942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F6379"/>
    <w:multiLevelType w:val="hybridMultilevel"/>
    <w:tmpl w:val="AEC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5A77"/>
    <w:multiLevelType w:val="hybridMultilevel"/>
    <w:tmpl w:val="ACEAFF2A"/>
    <w:lvl w:ilvl="0" w:tplc="ABF0C606">
      <w:start w:val="1"/>
      <w:numFmt w:val="upperRoman"/>
      <w:lvlText w:val="%1."/>
      <w:lvlJc w:val="left"/>
      <w:pPr>
        <w:ind w:left="1911" w:hanging="471"/>
        <w:jc w:val="right"/>
      </w:pPr>
      <w:rPr>
        <w:rFonts w:ascii="Arial Narrow" w:eastAsia="Arial Narrow" w:hAnsi="Arial Narrow" w:cs="Arial Narrow" w:hint="default"/>
        <w:w w:val="99"/>
        <w:sz w:val="24"/>
        <w:szCs w:val="24"/>
      </w:rPr>
    </w:lvl>
    <w:lvl w:ilvl="1" w:tplc="700C1B24">
      <w:numFmt w:val="bullet"/>
      <w:lvlText w:val="•"/>
      <w:lvlJc w:val="left"/>
      <w:pPr>
        <w:ind w:left="2784" w:hanging="471"/>
      </w:pPr>
      <w:rPr>
        <w:rFonts w:hint="default"/>
      </w:rPr>
    </w:lvl>
    <w:lvl w:ilvl="2" w:tplc="95C07E62">
      <w:numFmt w:val="bullet"/>
      <w:lvlText w:val="•"/>
      <w:lvlJc w:val="left"/>
      <w:pPr>
        <w:ind w:left="3648" w:hanging="471"/>
      </w:pPr>
      <w:rPr>
        <w:rFonts w:hint="default"/>
      </w:rPr>
    </w:lvl>
    <w:lvl w:ilvl="3" w:tplc="187A76E4">
      <w:numFmt w:val="bullet"/>
      <w:lvlText w:val="•"/>
      <w:lvlJc w:val="left"/>
      <w:pPr>
        <w:ind w:left="4512" w:hanging="471"/>
      </w:pPr>
      <w:rPr>
        <w:rFonts w:hint="default"/>
      </w:rPr>
    </w:lvl>
    <w:lvl w:ilvl="4" w:tplc="78D4EB1A">
      <w:numFmt w:val="bullet"/>
      <w:lvlText w:val="•"/>
      <w:lvlJc w:val="left"/>
      <w:pPr>
        <w:ind w:left="5376" w:hanging="471"/>
      </w:pPr>
      <w:rPr>
        <w:rFonts w:hint="default"/>
      </w:rPr>
    </w:lvl>
    <w:lvl w:ilvl="5" w:tplc="F9AE1236">
      <w:numFmt w:val="bullet"/>
      <w:lvlText w:val="•"/>
      <w:lvlJc w:val="left"/>
      <w:pPr>
        <w:ind w:left="6240" w:hanging="471"/>
      </w:pPr>
      <w:rPr>
        <w:rFonts w:hint="default"/>
      </w:rPr>
    </w:lvl>
    <w:lvl w:ilvl="6" w:tplc="0FAA6734">
      <w:numFmt w:val="bullet"/>
      <w:lvlText w:val="•"/>
      <w:lvlJc w:val="left"/>
      <w:pPr>
        <w:ind w:left="7104" w:hanging="471"/>
      </w:pPr>
      <w:rPr>
        <w:rFonts w:hint="default"/>
      </w:rPr>
    </w:lvl>
    <w:lvl w:ilvl="7" w:tplc="A372F44E">
      <w:numFmt w:val="bullet"/>
      <w:lvlText w:val="•"/>
      <w:lvlJc w:val="left"/>
      <w:pPr>
        <w:ind w:left="7968" w:hanging="471"/>
      </w:pPr>
      <w:rPr>
        <w:rFonts w:hint="default"/>
      </w:rPr>
    </w:lvl>
    <w:lvl w:ilvl="8" w:tplc="E598933A">
      <w:numFmt w:val="bullet"/>
      <w:lvlText w:val="•"/>
      <w:lvlJc w:val="left"/>
      <w:pPr>
        <w:ind w:left="8832" w:hanging="471"/>
      </w:pPr>
      <w:rPr>
        <w:rFonts w:hint="default"/>
      </w:rPr>
    </w:lvl>
  </w:abstractNum>
  <w:abstractNum w:abstractNumId="7" w15:restartNumberingAfterBreak="0">
    <w:nsid w:val="381A04C0"/>
    <w:multiLevelType w:val="hybridMultilevel"/>
    <w:tmpl w:val="ED28993A"/>
    <w:lvl w:ilvl="0" w:tplc="D9681B04">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76D82"/>
    <w:multiLevelType w:val="hybridMultilevel"/>
    <w:tmpl w:val="6C3A86B2"/>
    <w:lvl w:ilvl="0" w:tplc="10A28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816A6"/>
    <w:multiLevelType w:val="hybridMultilevel"/>
    <w:tmpl w:val="1C58C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52A63"/>
    <w:multiLevelType w:val="hybridMultilevel"/>
    <w:tmpl w:val="CB448630"/>
    <w:lvl w:ilvl="0" w:tplc="C9788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2500A"/>
    <w:multiLevelType w:val="hybridMultilevel"/>
    <w:tmpl w:val="98D22592"/>
    <w:lvl w:ilvl="0" w:tplc="545CC91A">
      <w:start w:val="1"/>
      <w:numFmt w:val="upperRoman"/>
      <w:lvlText w:val="%1."/>
      <w:lvlJc w:val="left"/>
      <w:pPr>
        <w:ind w:left="1080" w:hanging="720"/>
      </w:pPr>
      <w:rPr>
        <w:rFonts w:hint="default"/>
      </w:rPr>
    </w:lvl>
    <w:lvl w:ilvl="1" w:tplc="C352B692">
      <w:start w:val="1"/>
      <w:numFmt w:val="upperLetter"/>
      <w:lvlText w:val="%2."/>
      <w:lvlJc w:val="left"/>
      <w:pPr>
        <w:ind w:left="1440" w:hanging="360"/>
      </w:pPr>
      <w:rPr>
        <w:rFonts w:ascii="Arial" w:eastAsia="Arial Narrow"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E4FF7"/>
    <w:multiLevelType w:val="hybridMultilevel"/>
    <w:tmpl w:val="8F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D28FC"/>
    <w:multiLevelType w:val="hybridMultilevel"/>
    <w:tmpl w:val="EF8688D2"/>
    <w:lvl w:ilvl="0" w:tplc="5DDAD210">
      <w:start w:val="1"/>
      <w:numFmt w:val="upperRoman"/>
      <w:lvlText w:val="%1."/>
      <w:lvlJc w:val="left"/>
      <w:pPr>
        <w:ind w:left="651" w:hanging="406"/>
      </w:pPr>
      <w:rPr>
        <w:rFonts w:ascii="Arial Narrow" w:eastAsia="Arial Narrow" w:hAnsi="Arial Narrow" w:cs="Arial Narrow" w:hint="default"/>
        <w:w w:val="99"/>
        <w:sz w:val="24"/>
        <w:szCs w:val="24"/>
      </w:rPr>
    </w:lvl>
    <w:lvl w:ilvl="1" w:tplc="5BFC4362">
      <w:start w:val="1"/>
      <w:numFmt w:val="upperLetter"/>
      <w:lvlText w:val="%2."/>
      <w:lvlJc w:val="left"/>
      <w:pPr>
        <w:ind w:left="1191" w:hanging="360"/>
      </w:pPr>
      <w:rPr>
        <w:rFonts w:ascii="Arial Narrow" w:eastAsia="Arial Narrow" w:hAnsi="Arial Narrow" w:cs="Arial Narrow" w:hint="default"/>
        <w:w w:val="99"/>
        <w:sz w:val="24"/>
        <w:szCs w:val="24"/>
      </w:rPr>
    </w:lvl>
    <w:lvl w:ilvl="2" w:tplc="68C480E2">
      <w:start w:val="1"/>
      <w:numFmt w:val="decimal"/>
      <w:lvlText w:val="%3)"/>
      <w:lvlJc w:val="left"/>
      <w:pPr>
        <w:ind w:left="1911" w:hanging="360"/>
      </w:pPr>
      <w:rPr>
        <w:rFonts w:ascii="Arial Narrow" w:eastAsia="Arial Narrow" w:hAnsi="Arial Narrow" w:cs="Arial Narrow" w:hint="default"/>
        <w:w w:val="99"/>
        <w:sz w:val="24"/>
        <w:szCs w:val="24"/>
      </w:rPr>
    </w:lvl>
    <w:lvl w:ilvl="3" w:tplc="F02C49BE">
      <w:numFmt w:val="bullet"/>
      <w:lvlText w:val="•"/>
      <w:lvlJc w:val="left"/>
      <w:pPr>
        <w:ind w:left="3000" w:hanging="360"/>
      </w:pPr>
      <w:rPr>
        <w:rFonts w:hint="default"/>
      </w:rPr>
    </w:lvl>
    <w:lvl w:ilvl="4" w:tplc="938E489A">
      <w:numFmt w:val="bullet"/>
      <w:lvlText w:val="•"/>
      <w:lvlJc w:val="left"/>
      <w:pPr>
        <w:ind w:left="4080" w:hanging="360"/>
      </w:pPr>
      <w:rPr>
        <w:rFonts w:hint="default"/>
      </w:rPr>
    </w:lvl>
    <w:lvl w:ilvl="5" w:tplc="B1E6715C">
      <w:numFmt w:val="bullet"/>
      <w:lvlText w:val="•"/>
      <w:lvlJc w:val="left"/>
      <w:pPr>
        <w:ind w:left="5160" w:hanging="360"/>
      </w:pPr>
      <w:rPr>
        <w:rFonts w:hint="default"/>
      </w:rPr>
    </w:lvl>
    <w:lvl w:ilvl="6" w:tplc="3D12416C">
      <w:numFmt w:val="bullet"/>
      <w:lvlText w:val="•"/>
      <w:lvlJc w:val="left"/>
      <w:pPr>
        <w:ind w:left="6240" w:hanging="360"/>
      </w:pPr>
      <w:rPr>
        <w:rFonts w:hint="default"/>
      </w:rPr>
    </w:lvl>
    <w:lvl w:ilvl="7" w:tplc="5EA0A0F8">
      <w:numFmt w:val="bullet"/>
      <w:lvlText w:val="•"/>
      <w:lvlJc w:val="left"/>
      <w:pPr>
        <w:ind w:left="7320" w:hanging="360"/>
      </w:pPr>
      <w:rPr>
        <w:rFonts w:hint="default"/>
      </w:rPr>
    </w:lvl>
    <w:lvl w:ilvl="8" w:tplc="F32A52C6">
      <w:numFmt w:val="bullet"/>
      <w:lvlText w:val="•"/>
      <w:lvlJc w:val="left"/>
      <w:pPr>
        <w:ind w:left="8400" w:hanging="360"/>
      </w:pPr>
      <w:rPr>
        <w:rFonts w:hint="default"/>
      </w:rPr>
    </w:lvl>
  </w:abstractNum>
  <w:abstractNum w:abstractNumId="14" w15:restartNumberingAfterBreak="0">
    <w:nsid w:val="7197706F"/>
    <w:multiLevelType w:val="hybridMultilevel"/>
    <w:tmpl w:val="367A48BE"/>
    <w:lvl w:ilvl="0" w:tplc="678E4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65319">
    <w:abstractNumId w:val="6"/>
  </w:num>
  <w:num w:numId="2" w16cid:durableId="311913061">
    <w:abstractNumId w:val="13"/>
  </w:num>
  <w:num w:numId="3" w16cid:durableId="1758551392">
    <w:abstractNumId w:val="1"/>
  </w:num>
  <w:num w:numId="4" w16cid:durableId="542522116">
    <w:abstractNumId w:val="10"/>
  </w:num>
  <w:num w:numId="5" w16cid:durableId="12389028">
    <w:abstractNumId w:val="11"/>
  </w:num>
  <w:num w:numId="6" w16cid:durableId="117770738">
    <w:abstractNumId w:val="4"/>
  </w:num>
  <w:num w:numId="7" w16cid:durableId="524560802">
    <w:abstractNumId w:val="0"/>
  </w:num>
  <w:num w:numId="8" w16cid:durableId="335888556">
    <w:abstractNumId w:val="9"/>
  </w:num>
  <w:num w:numId="9" w16cid:durableId="1998923650">
    <w:abstractNumId w:val="8"/>
  </w:num>
  <w:num w:numId="10" w16cid:durableId="1646277444">
    <w:abstractNumId w:val="2"/>
  </w:num>
  <w:num w:numId="11" w16cid:durableId="448933699">
    <w:abstractNumId w:val="5"/>
  </w:num>
  <w:num w:numId="12" w16cid:durableId="1306351171">
    <w:abstractNumId w:val="3"/>
  </w:num>
  <w:num w:numId="13" w16cid:durableId="1862469764">
    <w:abstractNumId w:val="12"/>
  </w:num>
  <w:num w:numId="14" w16cid:durableId="112939974">
    <w:abstractNumId w:val="7"/>
  </w:num>
  <w:num w:numId="15" w16cid:durableId="1787772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8"/>
    <w:rsid w:val="00000F31"/>
    <w:rsid w:val="00033E26"/>
    <w:rsid w:val="000A67CE"/>
    <w:rsid w:val="000B7398"/>
    <w:rsid w:val="00113116"/>
    <w:rsid w:val="0011471C"/>
    <w:rsid w:val="00124082"/>
    <w:rsid w:val="001745CD"/>
    <w:rsid w:val="001A3489"/>
    <w:rsid w:val="001D1E90"/>
    <w:rsid w:val="001E2150"/>
    <w:rsid w:val="001E710E"/>
    <w:rsid w:val="00220FAC"/>
    <w:rsid w:val="00236202"/>
    <w:rsid w:val="00242D81"/>
    <w:rsid w:val="002A0B1F"/>
    <w:rsid w:val="002D6284"/>
    <w:rsid w:val="002F4074"/>
    <w:rsid w:val="00307ED0"/>
    <w:rsid w:val="0033078E"/>
    <w:rsid w:val="00363CBF"/>
    <w:rsid w:val="00384E71"/>
    <w:rsid w:val="00385CB8"/>
    <w:rsid w:val="0038765E"/>
    <w:rsid w:val="003A10A7"/>
    <w:rsid w:val="003B57AB"/>
    <w:rsid w:val="004345FE"/>
    <w:rsid w:val="00437BD8"/>
    <w:rsid w:val="00442F60"/>
    <w:rsid w:val="004C206B"/>
    <w:rsid w:val="004D4336"/>
    <w:rsid w:val="004F4789"/>
    <w:rsid w:val="0051261F"/>
    <w:rsid w:val="00545A37"/>
    <w:rsid w:val="0055728A"/>
    <w:rsid w:val="00585C96"/>
    <w:rsid w:val="005B37DE"/>
    <w:rsid w:val="005D6F55"/>
    <w:rsid w:val="005E1D34"/>
    <w:rsid w:val="005E74F9"/>
    <w:rsid w:val="005F6A94"/>
    <w:rsid w:val="006015B9"/>
    <w:rsid w:val="00602942"/>
    <w:rsid w:val="0060372B"/>
    <w:rsid w:val="00614313"/>
    <w:rsid w:val="006477C7"/>
    <w:rsid w:val="00675B73"/>
    <w:rsid w:val="006F2994"/>
    <w:rsid w:val="00707D1A"/>
    <w:rsid w:val="00710FFD"/>
    <w:rsid w:val="0073287A"/>
    <w:rsid w:val="00757743"/>
    <w:rsid w:val="007C73F9"/>
    <w:rsid w:val="00810D22"/>
    <w:rsid w:val="0082681B"/>
    <w:rsid w:val="00827772"/>
    <w:rsid w:val="008568CC"/>
    <w:rsid w:val="00885784"/>
    <w:rsid w:val="008D214D"/>
    <w:rsid w:val="0093074B"/>
    <w:rsid w:val="0093232C"/>
    <w:rsid w:val="00950E9B"/>
    <w:rsid w:val="00976FC6"/>
    <w:rsid w:val="00993C52"/>
    <w:rsid w:val="009A1EFA"/>
    <w:rsid w:val="009A6711"/>
    <w:rsid w:val="009B2EA8"/>
    <w:rsid w:val="00A120C4"/>
    <w:rsid w:val="00A341AE"/>
    <w:rsid w:val="00A37900"/>
    <w:rsid w:val="00A5750E"/>
    <w:rsid w:val="00A62EE7"/>
    <w:rsid w:val="00AA0205"/>
    <w:rsid w:val="00AA6843"/>
    <w:rsid w:val="00AB2AC8"/>
    <w:rsid w:val="00AE0B28"/>
    <w:rsid w:val="00B26BB8"/>
    <w:rsid w:val="00BA08C1"/>
    <w:rsid w:val="00BA5C68"/>
    <w:rsid w:val="00BA66A4"/>
    <w:rsid w:val="00BC40EC"/>
    <w:rsid w:val="00C06A83"/>
    <w:rsid w:val="00C35ACF"/>
    <w:rsid w:val="00C63001"/>
    <w:rsid w:val="00C72B67"/>
    <w:rsid w:val="00C772B1"/>
    <w:rsid w:val="00C83363"/>
    <w:rsid w:val="00CB2EEC"/>
    <w:rsid w:val="00D1138C"/>
    <w:rsid w:val="00D153B5"/>
    <w:rsid w:val="00D21C11"/>
    <w:rsid w:val="00D223BD"/>
    <w:rsid w:val="00D2591B"/>
    <w:rsid w:val="00D64775"/>
    <w:rsid w:val="00D859B3"/>
    <w:rsid w:val="00D94AFE"/>
    <w:rsid w:val="00D94CA3"/>
    <w:rsid w:val="00DB4FC9"/>
    <w:rsid w:val="00DB575C"/>
    <w:rsid w:val="00DE657C"/>
    <w:rsid w:val="00E16ACD"/>
    <w:rsid w:val="00E417E2"/>
    <w:rsid w:val="00E4551B"/>
    <w:rsid w:val="00E869F5"/>
    <w:rsid w:val="00E959BE"/>
    <w:rsid w:val="00F30B2D"/>
    <w:rsid w:val="00F331B6"/>
    <w:rsid w:val="00F350C6"/>
    <w:rsid w:val="00FB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3B5A"/>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91"/>
      <w:ind w:left="1171" w:right="1422"/>
      <w:jc w:val="center"/>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0"/>
      <w:ind w:left="111"/>
      <w:outlineLvl w:val="1"/>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4313"/>
    <w:rPr>
      <w:color w:val="0000FF" w:themeColor="hyperlink"/>
      <w:u w:val="single"/>
    </w:rPr>
  </w:style>
  <w:style w:type="character" w:styleId="FollowedHyperlink">
    <w:name w:val="FollowedHyperlink"/>
    <w:basedOn w:val="DefaultParagraphFont"/>
    <w:uiPriority w:val="99"/>
    <w:semiHidden/>
    <w:unhideWhenUsed/>
    <w:rsid w:val="00614313"/>
    <w:rPr>
      <w:color w:val="800080" w:themeColor="followedHyperlink"/>
      <w:u w:val="single"/>
    </w:rPr>
  </w:style>
  <w:style w:type="character" w:styleId="UnresolvedMention">
    <w:name w:val="Unresolved Mention"/>
    <w:basedOn w:val="DefaultParagraphFont"/>
    <w:uiPriority w:val="99"/>
    <w:semiHidden/>
    <w:unhideWhenUsed/>
    <w:rsid w:val="00614313"/>
    <w:rPr>
      <w:color w:val="605E5C"/>
      <w:shd w:val="clear" w:color="auto" w:fill="E1DFDD"/>
    </w:rPr>
  </w:style>
  <w:style w:type="paragraph" w:styleId="Revision">
    <w:name w:val="Revision"/>
    <w:hidden/>
    <w:uiPriority w:val="99"/>
    <w:semiHidden/>
    <w:rsid w:val="00A120C4"/>
    <w:pPr>
      <w:widowControl/>
      <w:autoSpaceDE/>
      <w:autoSpaceDN/>
    </w:pPr>
    <w:rPr>
      <w:rFonts w:ascii="Arial Narrow" w:eastAsia="Arial Narrow" w:hAnsi="Arial Narrow" w:cs="Arial Narrow"/>
    </w:rPr>
  </w:style>
  <w:style w:type="character" w:customStyle="1" w:styleId="markedcontent">
    <w:name w:val="markedcontent"/>
    <w:basedOn w:val="DefaultParagraphFont"/>
    <w:rsid w:val="009A6711"/>
  </w:style>
  <w:style w:type="paragraph" w:styleId="Header">
    <w:name w:val="header"/>
    <w:basedOn w:val="Normal"/>
    <w:link w:val="HeaderChar"/>
    <w:uiPriority w:val="99"/>
    <w:unhideWhenUsed/>
    <w:rsid w:val="009B2EA8"/>
    <w:pPr>
      <w:tabs>
        <w:tab w:val="center" w:pos="4680"/>
        <w:tab w:val="right" w:pos="9360"/>
      </w:tabs>
    </w:pPr>
  </w:style>
  <w:style w:type="character" w:customStyle="1" w:styleId="HeaderChar">
    <w:name w:val="Header Char"/>
    <w:basedOn w:val="DefaultParagraphFont"/>
    <w:link w:val="Header"/>
    <w:uiPriority w:val="99"/>
    <w:rsid w:val="009B2EA8"/>
    <w:rPr>
      <w:rFonts w:ascii="Arial Narrow" w:eastAsia="Arial Narrow" w:hAnsi="Arial Narrow" w:cs="Arial Narrow"/>
    </w:rPr>
  </w:style>
  <w:style w:type="paragraph" w:styleId="Footer">
    <w:name w:val="footer"/>
    <w:basedOn w:val="Normal"/>
    <w:link w:val="FooterChar"/>
    <w:uiPriority w:val="99"/>
    <w:unhideWhenUsed/>
    <w:rsid w:val="009B2EA8"/>
    <w:pPr>
      <w:tabs>
        <w:tab w:val="center" w:pos="4680"/>
        <w:tab w:val="right" w:pos="9360"/>
      </w:tabs>
    </w:pPr>
  </w:style>
  <w:style w:type="character" w:customStyle="1" w:styleId="FooterChar">
    <w:name w:val="Footer Char"/>
    <w:basedOn w:val="DefaultParagraphFont"/>
    <w:link w:val="Footer"/>
    <w:uiPriority w:val="99"/>
    <w:rsid w:val="009B2EA8"/>
    <w:rPr>
      <w:rFonts w:ascii="Arial Narrow" w:eastAsia="Arial Narrow" w:hAnsi="Arial Narrow" w:cs="Arial Narrow"/>
    </w:rPr>
  </w:style>
  <w:style w:type="character" w:styleId="CommentReference">
    <w:name w:val="annotation reference"/>
    <w:basedOn w:val="DefaultParagraphFont"/>
    <w:uiPriority w:val="99"/>
    <w:semiHidden/>
    <w:unhideWhenUsed/>
    <w:rsid w:val="00602942"/>
    <w:rPr>
      <w:sz w:val="16"/>
      <w:szCs w:val="16"/>
    </w:rPr>
  </w:style>
  <w:style w:type="paragraph" w:styleId="CommentText">
    <w:name w:val="annotation text"/>
    <w:basedOn w:val="Normal"/>
    <w:link w:val="CommentTextChar"/>
    <w:uiPriority w:val="99"/>
    <w:unhideWhenUsed/>
    <w:rsid w:val="00602942"/>
    <w:rPr>
      <w:sz w:val="20"/>
      <w:szCs w:val="20"/>
    </w:rPr>
  </w:style>
  <w:style w:type="character" w:customStyle="1" w:styleId="CommentTextChar">
    <w:name w:val="Comment Text Char"/>
    <w:basedOn w:val="DefaultParagraphFont"/>
    <w:link w:val="CommentText"/>
    <w:uiPriority w:val="99"/>
    <w:rsid w:val="0060294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602942"/>
    <w:rPr>
      <w:b/>
      <w:bCs/>
    </w:rPr>
  </w:style>
  <w:style w:type="character" w:customStyle="1" w:styleId="CommentSubjectChar">
    <w:name w:val="Comment Subject Char"/>
    <w:basedOn w:val="CommentTextChar"/>
    <w:link w:val="CommentSubject"/>
    <w:uiPriority w:val="99"/>
    <w:semiHidden/>
    <w:rsid w:val="00602942"/>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91518">
      <w:bodyDiv w:val="1"/>
      <w:marLeft w:val="0"/>
      <w:marRight w:val="0"/>
      <w:marTop w:val="0"/>
      <w:marBottom w:val="0"/>
      <w:divBdr>
        <w:top w:val="none" w:sz="0" w:space="0" w:color="auto"/>
        <w:left w:val="none" w:sz="0" w:space="0" w:color="auto"/>
        <w:bottom w:val="none" w:sz="0" w:space="0" w:color="auto"/>
        <w:right w:val="none" w:sz="0" w:space="0" w:color="auto"/>
      </w:divBdr>
    </w:div>
    <w:div w:id="969091266">
      <w:bodyDiv w:val="1"/>
      <w:marLeft w:val="0"/>
      <w:marRight w:val="0"/>
      <w:marTop w:val="0"/>
      <w:marBottom w:val="0"/>
      <w:divBdr>
        <w:top w:val="none" w:sz="0" w:space="0" w:color="auto"/>
        <w:left w:val="none" w:sz="0" w:space="0" w:color="auto"/>
        <w:bottom w:val="none" w:sz="0" w:space="0" w:color="auto"/>
        <w:right w:val="none" w:sz="0" w:space="0" w:color="auto"/>
      </w:divBdr>
    </w:div>
    <w:div w:id="1182208742">
      <w:bodyDiv w:val="1"/>
      <w:marLeft w:val="0"/>
      <w:marRight w:val="0"/>
      <w:marTop w:val="0"/>
      <w:marBottom w:val="0"/>
      <w:divBdr>
        <w:top w:val="none" w:sz="0" w:space="0" w:color="auto"/>
        <w:left w:val="none" w:sz="0" w:space="0" w:color="auto"/>
        <w:bottom w:val="none" w:sz="0" w:space="0" w:color="auto"/>
        <w:right w:val="none" w:sz="0" w:space="0" w:color="auto"/>
      </w:divBdr>
    </w:div>
    <w:div w:id="1240167084">
      <w:bodyDiv w:val="1"/>
      <w:marLeft w:val="0"/>
      <w:marRight w:val="0"/>
      <w:marTop w:val="0"/>
      <w:marBottom w:val="0"/>
      <w:divBdr>
        <w:top w:val="none" w:sz="0" w:space="0" w:color="auto"/>
        <w:left w:val="none" w:sz="0" w:space="0" w:color="auto"/>
        <w:bottom w:val="none" w:sz="0" w:space="0" w:color="auto"/>
        <w:right w:val="none" w:sz="0" w:space="0" w:color="auto"/>
      </w:divBdr>
    </w:div>
    <w:div w:id="1392002415">
      <w:bodyDiv w:val="1"/>
      <w:marLeft w:val="0"/>
      <w:marRight w:val="0"/>
      <w:marTop w:val="0"/>
      <w:marBottom w:val="0"/>
      <w:divBdr>
        <w:top w:val="none" w:sz="0" w:space="0" w:color="auto"/>
        <w:left w:val="none" w:sz="0" w:space="0" w:color="auto"/>
        <w:bottom w:val="none" w:sz="0" w:space="0" w:color="auto"/>
        <w:right w:val="none" w:sz="0" w:space="0" w:color="auto"/>
      </w:divBdr>
    </w:div>
    <w:div w:id="1453085877">
      <w:bodyDiv w:val="1"/>
      <w:marLeft w:val="0"/>
      <w:marRight w:val="0"/>
      <w:marTop w:val="0"/>
      <w:marBottom w:val="0"/>
      <w:divBdr>
        <w:top w:val="none" w:sz="0" w:space="0" w:color="auto"/>
        <w:left w:val="none" w:sz="0" w:space="0" w:color="auto"/>
        <w:bottom w:val="none" w:sz="0" w:space="0" w:color="auto"/>
        <w:right w:val="none" w:sz="0" w:space="0" w:color="auto"/>
      </w:divBdr>
    </w:div>
    <w:div w:id="1643463220">
      <w:bodyDiv w:val="1"/>
      <w:marLeft w:val="0"/>
      <w:marRight w:val="0"/>
      <w:marTop w:val="0"/>
      <w:marBottom w:val="0"/>
      <w:divBdr>
        <w:top w:val="none" w:sz="0" w:space="0" w:color="auto"/>
        <w:left w:val="none" w:sz="0" w:space="0" w:color="auto"/>
        <w:bottom w:val="none" w:sz="0" w:space="0" w:color="auto"/>
        <w:right w:val="none" w:sz="0" w:space="0" w:color="auto"/>
      </w:divBdr>
    </w:div>
    <w:div w:id="190822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personnel.ucmerced.edu/recruitment/waivers-and-exemptions" TargetMode="External"/><Relationship Id="rId3" Type="http://schemas.openxmlformats.org/officeDocument/2006/relationships/settings" Target="settings.xml"/><Relationship Id="rId7" Type="http://schemas.openxmlformats.org/officeDocument/2006/relationships/hyperlink" Target="https://www.ucop.edu/academic-personnel-programs/_files/apm/apm-39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net.universityofcalifornia.edu/labor/bargaining-units/px/contr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Salas-Mendonca</dc:creator>
  <cp:lastModifiedBy>Jessica Salas-Mendonca</cp:lastModifiedBy>
  <cp:revision>2</cp:revision>
  <dcterms:created xsi:type="dcterms:W3CDTF">2024-10-01T22:53:00Z</dcterms:created>
  <dcterms:modified xsi:type="dcterms:W3CDTF">2024-10-01T22:53:00Z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PDFium</vt:lpwstr>
  </property>
  <property fmtid="{D5CDD505-2E9C-101B-9397-08002B2CF9AE}" pid="4" name="LastSaved">
    <vt:filetime>2021-01-14T00:00:00Z</vt:filetime>
  </property>
</Properties>
</file>