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E6380" w14:textId="5C90C840" w:rsidR="00614313" w:rsidRPr="00614313" w:rsidRDefault="00614313" w:rsidP="005E1D34">
      <w:pPr>
        <w:pStyle w:val="Heading2"/>
        <w:spacing w:before="74"/>
        <w:ind w:left="0"/>
        <w:jc w:val="center"/>
        <w:rPr>
          <w:rFonts w:ascii="Arial" w:hAnsi="Arial" w:cs="Arial"/>
          <w:u w:val="none"/>
        </w:rPr>
      </w:pPr>
      <w:r w:rsidRPr="00614313">
        <w:rPr>
          <w:rFonts w:ascii="Arial" w:hAnsi="Arial" w:cs="Arial"/>
          <w:u w:val="none"/>
        </w:rPr>
        <w:t xml:space="preserve">SAMPLE </w:t>
      </w:r>
      <w:r w:rsidR="00D223BD" w:rsidRPr="00614313">
        <w:rPr>
          <w:rFonts w:ascii="Arial" w:hAnsi="Arial" w:cs="Arial"/>
          <w:u w:val="none"/>
        </w:rPr>
        <w:t xml:space="preserve">POSITION DESCRIPTION - SPECIALIST SERIES </w:t>
      </w:r>
    </w:p>
    <w:p w14:paraId="10D5AB85" w14:textId="56E8267E" w:rsidR="000B7398" w:rsidRPr="00614313" w:rsidRDefault="00614313" w:rsidP="005E1D34">
      <w:pPr>
        <w:pStyle w:val="Heading2"/>
        <w:spacing w:before="74"/>
        <w:ind w:left="0"/>
        <w:jc w:val="center"/>
        <w:rPr>
          <w:rFonts w:ascii="Arial" w:hAnsi="Arial" w:cs="Arial"/>
          <w:u w:val="none"/>
        </w:rPr>
      </w:pPr>
      <w:r w:rsidRPr="00614313">
        <w:rPr>
          <w:rFonts w:ascii="Arial" w:hAnsi="Arial" w:cs="Arial"/>
          <w:u w:val="none"/>
        </w:rPr>
        <w:t>A</w:t>
      </w:r>
      <w:r w:rsidR="00D223BD" w:rsidRPr="00614313">
        <w:rPr>
          <w:rFonts w:ascii="Arial" w:hAnsi="Arial" w:cs="Arial"/>
          <w:u w:val="none"/>
        </w:rPr>
        <w:t xml:space="preserve">ll ranks </w:t>
      </w:r>
      <w:r w:rsidRPr="00614313">
        <w:rPr>
          <w:rFonts w:ascii="Arial" w:hAnsi="Arial" w:cs="Arial"/>
          <w:u w:val="none"/>
        </w:rPr>
        <w:t>(Junior, Assistant, Associate, Full) Specialist</w:t>
      </w:r>
    </w:p>
    <w:p w14:paraId="7021D89E" w14:textId="77777777" w:rsidR="000B7398" w:rsidRPr="00614313" w:rsidRDefault="000B7398" w:rsidP="005E1D34">
      <w:pPr>
        <w:pStyle w:val="BodyText"/>
        <w:spacing w:before="6"/>
        <w:rPr>
          <w:rFonts w:ascii="Arial" w:hAnsi="Arial" w:cs="Arial"/>
        </w:rPr>
      </w:pPr>
    </w:p>
    <w:p w14:paraId="5D80144A" w14:textId="109A35CC" w:rsidR="000B7398" w:rsidRPr="00614313" w:rsidRDefault="00614313" w:rsidP="005E1D34">
      <w:pPr>
        <w:spacing w:before="100"/>
        <w:rPr>
          <w:rFonts w:ascii="Arial" w:hAnsi="Arial" w:cs="Arial"/>
          <w:b/>
          <w:bCs/>
          <w:sz w:val="24"/>
          <w:szCs w:val="24"/>
        </w:rPr>
      </w:pPr>
      <w:r w:rsidRPr="00614313">
        <w:rPr>
          <w:rFonts w:ascii="Arial" w:hAnsi="Arial" w:cs="Arial"/>
          <w:b/>
          <w:bCs/>
          <w:sz w:val="24"/>
          <w:szCs w:val="24"/>
        </w:rPr>
        <w:t>Resources</w:t>
      </w:r>
      <w:r w:rsidR="00D223BD" w:rsidRPr="00614313">
        <w:rPr>
          <w:rFonts w:ascii="Arial" w:hAnsi="Arial" w:cs="Arial"/>
          <w:b/>
          <w:bCs/>
          <w:sz w:val="24"/>
          <w:szCs w:val="24"/>
        </w:rPr>
        <w:t>:</w:t>
      </w:r>
    </w:p>
    <w:p w14:paraId="47E8FFFA" w14:textId="3A08F21A" w:rsidR="00614313" w:rsidRPr="00310713" w:rsidRDefault="00614313" w:rsidP="00614313">
      <w:pPr>
        <w:pStyle w:val="BodyText"/>
        <w:numPr>
          <w:ilvl w:val="0"/>
          <w:numId w:val="10"/>
        </w:numPr>
        <w:spacing w:before="8"/>
        <w:rPr>
          <w:rFonts w:ascii="Arial" w:hAnsi="Arial" w:cs="Arial"/>
          <w:spacing w:val="-1"/>
        </w:rPr>
      </w:pPr>
      <w:r w:rsidRPr="00310713">
        <w:rPr>
          <w:rFonts w:ascii="Arial" w:hAnsi="Arial" w:cs="Arial"/>
        </w:rPr>
        <w:t>APM</w:t>
      </w:r>
      <w:r w:rsidRPr="00310713">
        <w:rPr>
          <w:rFonts w:ascii="Arial" w:hAnsi="Arial" w:cs="Arial"/>
          <w:spacing w:val="-2"/>
        </w:rPr>
        <w:t xml:space="preserve"> </w:t>
      </w:r>
      <w:r w:rsidRPr="00310713">
        <w:rPr>
          <w:rFonts w:ascii="Arial" w:hAnsi="Arial" w:cs="Arial"/>
        </w:rPr>
        <w:t>3</w:t>
      </w:r>
      <w:r>
        <w:rPr>
          <w:rFonts w:ascii="Arial" w:hAnsi="Arial" w:cs="Arial"/>
        </w:rPr>
        <w:t>30</w:t>
      </w:r>
      <w:r w:rsidRPr="00310713">
        <w:rPr>
          <w:rFonts w:ascii="Arial" w:hAnsi="Arial" w:cs="Arial"/>
        </w:rPr>
        <w:t xml:space="preserve">: </w:t>
      </w:r>
      <w:hyperlink r:id="rId5" w:history="1">
        <w:r w:rsidRPr="00702AF2">
          <w:rPr>
            <w:rStyle w:val="Hyperlink"/>
            <w:rFonts w:ascii="Arial" w:hAnsi="Arial" w:cs="Arial"/>
          </w:rPr>
          <w:t>https://www.ucop.edu/academic-personnel-programs/_files/apm/apm-330.pdf</w:t>
        </w:r>
      </w:hyperlink>
      <w:r>
        <w:rPr>
          <w:rFonts w:ascii="Arial" w:hAnsi="Arial" w:cs="Arial"/>
        </w:rPr>
        <w:t xml:space="preserve"> </w:t>
      </w:r>
      <w:r w:rsidRPr="00310713">
        <w:rPr>
          <w:rFonts w:ascii="Arial" w:hAnsi="Arial" w:cs="Arial"/>
          <w:color w:val="0000FF"/>
          <w:spacing w:val="-1"/>
        </w:rPr>
        <w:t xml:space="preserve"> </w:t>
      </w:r>
    </w:p>
    <w:p w14:paraId="50B0FE00" w14:textId="77777777" w:rsidR="00614313" w:rsidRPr="00310713" w:rsidRDefault="00614313" w:rsidP="00614313">
      <w:pPr>
        <w:pStyle w:val="BodyText"/>
        <w:numPr>
          <w:ilvl w:val="0"/>
          <w:numId w:val="10"/>
        </w:numPr>
        <w:spacing w:before="8"/>
        <w:rPr>
          <w:rFonts w:ascii="Arial" w:hAnsi="Arial" w:cs="Arial"/>
        </w:rPr>
      </w:pPr>
      <w:r w:rsidRPr="00310713">
        <w:rPr>
          <w:rFonts w:ascii="Arial" w:hAnsi="Arial" w:cs="Arial"/>
        </w:rPr>
        <w:t xml:space="preserve">Academic Researcher (RA Unit) Collective Bargaining Agreement: </w:t>
      </w:r>
      <w:hyperlink r:id="rId6" w:history="1">
        <w:r w:rsidRPr="00310713">
          <w:rPr>
            <w:rStyle w:val="Hyperlink"/>
            <w:rFonts w:ascii="Arial" w:hAnsi="Arial" w:cs="Arial"/>
          </w:rPr>
          <w:t>https://ucnet.universityofcalifornia.edu/labor/bargaining-units/ra/contract.html</w:t>
        </w:r>
      </w:hyperlink>
      <w:r w:rsidRPr="00310713">
        <w:rPr>
          <w:rFonts w:ascii="Arial" w:hAnsi="Arial" w:cs="Arial"/>
        </w:rPr>
        <w:t xml:space="preserve"> </w:t>
      </w:r>
    </w:p>
    <w:p w14:paraId="310D1A38" w14:textId="77777777" w:rsidR="00614313" w:rsidRPr="00310713" w:rsidRDefault="00614313" w:rsidP="00614313">
      <w:pPr>
        <w:pStyle w:val="BodyText"/>
        <w:spacing w:before="5"/>
        <w:rPr>
          <w:rFonts w:ascii="Arial" w:hAnsi="Arial" w:cs="Arial"/>
        </w:rPr>
      </w:pPr>
    </w:p>
    <w:p w14:paraId="5EB3B67A" w14:textId="77777777" w:rsidR="00614313" w:rsidRPr="00310713" w:rsidRDefault="00614313" w:rsidP="00614313">
      <w:pPr>
        <w:rPr>
          <w:rFonts w:ascii="Arial" w:hAnsi="Arial" w:cs="Arial"/>
          <w:sz w:val="24"/>
          <w:szCs w:val="24"/>
        </w:rPr>
      </w:pPr>
      <w:r w:rsidRPr="00310713">
        <w:rPr>
          <w:rFonts w:ascii="Arial" w:hAnsi="Arial" w:cs="Arial"/>
          <w:sz w:val="24"/>
          <w:szCs w:val="24"/>
        </w:rPr>
        <w:t xml:space="preserve">The following template should be used to create job announcements and position descriptions for the recruitment (including search waivers/exempt hires), appointment, and subsequent reviews. The position description should be reviewed and updated as needed, particularly at the time of a promotion. </w:t>
      </w:r>
    </w:p>
    <w:p w14:paraId="2F6C41E2" w14:textId="77777777" w:rsidR="00614313" w:rsidRPr="00310713" w:rsidRDefault="00614313" w:rsidP="00614313">
      <w:pPr>
        <w:rPr>
          <w:rFonts w:ascii="Arial" w:hAnsi="Arial" w:cs="Arial"/>
          <w:sz w:val="24"/>
          <w:szCs w:val="24"/>
        </w:rPr>
      </w:pPr>
    </w:p>
    <w:p w14:paraId="67285397" w14:textId="645A0F05" w:rsidR="00614313" w:rsidRPr="00310713" w:rsidRDefault="00614313" w:rsidP="00614313">
      <w:pPr>
        <w:rPr>
          <w:rFonts w:ascii="Arial" w:hAnsi="Arial" w:cs="Arial"/>
          <w:sz w:val="24"/>
          <w:szCs w:val="24"/>
        </w:rPr>
      </w:pPr>
      <w:r w:rsidRPr="00310713">
        <w:rPr>
          <w:rFonts w:ascii="Arial" w:hAnsi="Arial" w:cs="Arial"/>
          <w:sz w:val="24"/>
          <w:szCs w:val="24"/>
        </w:rPr>
        <w:t xml:space="preserve">Note: The position description should focus on a description of the position, including </w:t>
      </w:r>
      <w:r w:rsidR="00545A37">
        <w:rPr>
          <w:rFonts w:ascii="Arial" w:hAnsi="Arial" w:cs="Arial"/>
          <w:sz w:val="24"/>
          <w:szCs w:val="24"/>
        </w:rPr>
        <w:t xml:space="preserve">criteria for appointment (e.g., years of experience, degree requirement), </w:t>
      </w:r>
      <w:r w:rsidRPr="00310713">
        <w:rPr>
          <w:rFonts w:ascii="Arial" w:hAnsi="Arial" w:cs="Arial"/>
          <w:sz w:val="24"/>
          <w:szCs w:val="24"/>
        </w:rPr>
        <w:t xml:space="preserve">duties, responsibilities, expectations and criteria for productivity. It should NOT include the qualifications of </w:t>
      </w:r>
      <w:r w:rsidR="00545A37">
        <w:rPr>
          <w:rFonts w:ascii="Arial" w:hAnsi="Arial" w:cs="Arial"/>
          <w:sz w:val="24"/>
          <w:szCs w:val="24"/>
        </w:rPr>
        <w:t>a specific</w:t>
      </w:r>
      <w:r w:rsidR="00545A37" w:rsidRPr="00310713">
        <w:rPr>
          <w:rFonts w:ascii="Arial" w:hAnsi="Arial" w:cs="Arial"/>
          <w:sz w:val="24"/>
          <w:szCs w:val="24"/>
        </w:rPr>
        <w:t xml:space="preserve"> </w:t>
      </w:r>
      <w:r w:rsidRPr="00310713">
        <w:rPr>
          <w:rFonts w:ascii="Arial" w:hAnsi="Arial" w:cs="Arial"/>
          <w:sz w:val="24"/>
          <w:szCs w:val="24"/>
        </w:rPr>
        <w:t>candidate. See Article 2</w:t>
      </w:r>
      <w:r>
        <w:rPr>
          <w:rFonts w:ascii="Arial" w:hAnsi="Arial" w:cs="Arial"/>
          <w:sz w:val="24"/>
          <w:szCs w:val="24"/>
        </w:rPr>
        <w:t>6</w:t>
      </w:r>
      <w:r w:rsidRPr="00310713">
        <w:rPr>
          <w:rFonts w:ascii="Arial" w:hAnsi="Arial" w:cs="Arial"/>
          <w:sz w:val="24"/>
          <w:szCs w:val="24"/>
        </w:rPr>
        <w:t xml:space="preserve">, D. 3, for evaluation criteria, which should be used in the development of the position description: </w:t>
      </w:r>
      <w:hyperlink r:id="rId7" w:history="1">
        <w:r w:rsidRPr="00702AF2">
          <w:rPr>
            <w:rStyle w:val="Hyperlink"/>
            <w:rFonts w:ascii="Arial" w:hAnsi="Arial" w:cs="Arial"/>
            <w:sz w:val="24"/>
            <w:szCs w:val="24"/>
          </w:rPr>
          <w:t>https://ucnet.universityofcalifornia.edu/labor/bargaining-units/ra/docs/ra_2019-2022_26_specialist-series.pdf</w:t>
        </w:r>
      </w:hyperlink>
      <w:r>
        <w:rPr>
          <w:rFonts w:ascii="Arial" w:hAnsi="Arial" w:cs="Arial"/>
          <w:sz w:val="24"/>
          <w:szCs w:val="24"/>
        </w:rPr>
        <w:t xml:space="preserve"> </w:t>
      </w:r>
    </w:p>
    <w:p w14:paraId="6071FE56" w14:textId="1037142B" w:rsidR="00E4551B" w:rsidRPr="005E74F9" w:rsidRDefault="00E4551B" w:rsidP="005E1D34">
      <w:pPr>
        <w:pStyle w:val="BodyText"/>
        <w:spacing w:before="6"/>
        <w:rPr>
          <w:rFonts w:ascii="Arial" w:hAnsi="Arial" w:cs="Arial"/>
        </w:rPr>
      </w:pPr>
    </w:p>
    <w:p w14:paraId="69642977" w14:textId="094B0A98" w:rsidR="005E74F9" w:rsidRPr="00033E26" w:rsidRDefault="005E74F9" w:rsidP="005E74F9">
      <w:pPr>
        <w:rPr>
          <w:rFonts w:ascii="Arial" w:hAnsi="Arial" w:cs="Arial"/>
          <w:b/>
          <w:bCs/>
          <w:sz w:val="24"/>
          <w:szCs w:val="24"/>
        </w:rPr>
      </w:pPr>
      <w:r w:rsidRPr="00033E26">
        <w:rPr>
          <w:rFonts w:ascii="Arial" w:hAnsi="Arial" w:cs="Arial"/>
          <w:b/>
          <w:bCs/>
          <w:sz w:val="24"/>
          <w:szCs w:val="24"/>
        </w:rPr>
        <w:t>Tips for writing the position description</w:t>
      </w:r>
      <w:r>
        <w:rPr>
          <w:rFonts w:ascii="Arial" w:hAnsi="Arial" w:cs="Arial"/>
          <w:b/>
          <w:bCs/>
          <w:sz w:val="24"/>
          <w:szCs w:val="24"/>
        </w:rPr>
        <w:t>:</w:t>
      </w:r>
    </w:p>
    <w:p w14:paraId="228C8976" w14:textId="304D47CB" w:rsidR="00A5750E" w:rsidRDefault="005E74F9" w:rsidP="005E74F9">
      <w:pPr>
        <w:rPr>
          <w:rFonts w:ascii="Arial" w:hAnsi="Arial" w:cs="Arial"/>
          <w:sz w:val="24"/>
          <w:szCs w:val="24"/>
        </w:rPr>
      </w:pPr>
      <w:r w:rsidRPr="00033E26">
        <w:rPr>
          <w:rFonts w:ascii="Arial" w:hAnsi="Arial" w:cs="Arial"/>
          <w:sz w:val="24"/>
          <w:szCs w:val="24"/>
        </w:rPr>
        <w:t>Specialist position descriptions</w:t>
      </w:r>
      <w:r w:rsidR="00A5750E">
        <w:rPr>
          <w:rFonts w:ascii="Arial" w:hAnsi="Arial" w:cs="Arial"/>
          <w:sz w:val="24"/>
          <w:szCs w:val="24"/>
        </w:rPr>
        <w:t>, including those for Junior Specialists,</w:t>
      </w:r>
      <w:r w:rsidRPr="00033E26">
        <w:rPr>
          <w:rFonts w:ascii="Arial" w:hAnsi="Arial" w:cs="Arial"/>
          <w:sz w:val="24"/>
          <w:szCs w:val="24"/>
        </w:rPr>
        <w:t xml:space="preserve"> must accurately reflect the academic duties that are being assigned to these positions</w:t>
      </w:r>
      <w:r w:rsidR="00A5750E">
        <w:rPr>
          <w:rFonts w:ascii="Arial" w:hAnsi="Arial" w:cs="Arial"/>
          <w:sz w:val="24"/>
          <w:szCs w:val="24"/>
        </w:rPr>
        <w:t xml:space="preserve">, in addition to the </w:t>
      </w:r>
      <w:r w:rsidRPr="00033E26">
        <w:rPr>
          <w:rFonts w:ascii="Arial" w:hAnsi="Arial" w:cs="Arial"/>
          <w:sz w:val="24"/>
          <w:szCs w:val="24"/>
        </w:rPr>
        <w:t xml:space="preserve">technical/routine lab activities </w:t>
      </w:r>
      <w:r w:rsidR="00A5750E">
        <w:rPr>
          <w:rFonts w:ascii="Arial" w:hAnsi="Arial" w:cs="Arial"/>
          <w:sz w:val="24"/>
          <w:szCs w:val="24"/>
        </w:rPr>
        <w:t xml:space="preserve">that may be </w:t>
      </w:r>
      <w:r w:rsidRPr="00033E26">
        <w:rPr>
          <w:rFonts w:ascii="Arial" w:hAnsi="Arial" w:cs="Arial"/>
          <w:sz w:val="24"/>
          <w:szCs w:val="24"/>
        </w:rPr>
        <w:t>required</w:t>
      </w:r>
      <w:r w:rsidR="00A5750E">
        <w:rPr>
          <w:rFonts w:ascii="Arial" w:hAnsi="Arial" w:cs="Arial"/>
          <w:sz w:val="24"/>
          <w:szCs w:val="24"/>
        </w:rPr>
        <w:t xml:space="preserve"> of the Specialist </w:t>
      </w:r>
      <w:r w:rsidRPr="00033E26">
        <w:rPr>
          <w:rFonts w:ascii="Arial" w:hAnsi="Arial" w:cs="Arial"/>
          <w:sz w:val="24"/>
          <w:szCs w:val="24"/>
        </w:rPr>
        <w:t xml:space="preserve">to accomplish the research project. Please consider the following questions when developing the position description. Please note: </w:t>
      </w:r>
      <w:r w:rsidR="00A5750E" w:rsidRPr="005E74F9">
        <w:rPr>
          <w:rFonts w:ascii="Arial" w:hAnsi="Arial" w:cs="Arial"/>
          <w:sz w:val="24"/>
          <w:szCs w:val="24"/>
        </w:rPr>
        <w:t>The</w:t>
      </w:r>
      <w:r w:rsidRPr="00033E26">
        <w:rPr>
          <w:rFonts w:ascii="Arial" w:hAnsi="Arial" w:cs="Arial"/>
          <w:sz w:val="24"/>
          <w:szCs w:val="24"/>
        </w:rPr>
        <w:t xml:space="preserve"> Specialist in your unit may not perform all of these duties. These questions are intended to help guide your conversation about what academic duties will be assigned to the Specialist. </w:t>
      </w:r>
    </w:p>
    <w:p w14:paraId="5576C719" w14:textId="77777777" w:rsidR="00A5750E" w:rsidRDefault="00A5750E" w:rsidP="005E74F9">
      <w:pPr>
        <w:rPr>
          <w:rFonts w:ascii="Arial" w:hAnsi="Arial" w:cs="Arial"/>
          <w:sz w:val="24"/>
          <w:szCs w:val="24"/>
        </w:rPr>
      </w:pPr>
    </w:p>
    <w:p w14:paraId="4297AF1E" w14:textId="1FC7F7B6" w:rsidR="005E74F9" w:rsidRPr="00033E26" w:rsidRDefault="005E74F9" w:rsidP="00033E26">
      <w:pPr>
        <w:ind w:left="360"/>
        <w:rPr>
          <w:rFonts w:ascii="Arial" w:hAnsi="Arial" w:cs="Arial"/>
          <w:sz w:val="24"/>
          <w:szCs w:val="24"/>
        </w:rPr>
      </w:pPr>
      <w:r w:rsidRPr="00033E26">
        <w:rPr>
          <w:rFonts w:ascii="Arial" w:hAnsi="Arial" w:cs="Arial"/>
          <w:sz w:val="24"/>
          <w:szCs w:val="24"/>
        </w:rPr>
        <w:t xml:space="preserve">Research: </w:t>
      </w:r>
    </w:p>
    <w:p w14:paraId="5025F986" w14:textId="0482453E"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In what specific ways are the incumbents in these positions required to be actively and significantly involved in publishable research activities? What are their roles and duties?</w:t>
      </w:r>
    </w:p>
    <w:p w14:paraId="5BE26B89" w14:textId="14A7190B"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 xml:space="preserve">How will they assist their PI in the study design, collecting and interpreting data, and revising plans for future experiments/modeling/studies? </w:t>
      </w:r>
    </w:p>
    <w:p w14:paraId="18444927" w14:textId="69787357"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 xml:space="preserve">How is the role of the Junior Specialist involved in creativity? Contributions to creative activities is what distinguishes them from someone who is just running tests? </w:t>
      </w:r>
    </w:p>
    <w:p w14:paraId="0EB7239B" w14:textId="4CEDC139"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 xml:space="preserve">In what ways will they contribute to scholarly manuscripts? </w:t>
      </w:r>
    </w:p>
    <w:p w14:paraId="22DD9AE5" w14:textId="581A81C5"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 xml:space="preserve">How will they be creatively involved in assisting with the writing and review of the manuscript? </w:t>
      </w:r>
    </w:p>
    <w:p w14:paraId="2A8C15C4" w14:textId="0BF14926"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What scientific or scholarly literature reviews will they be performing?</w:t>
      </w:r>
    </w:p>
    <w:p w14:paraId="5B2BBA1F" w14:textId="428FDD78" w:rsidR="005E74F9" w:rsidRPr="00033E26" w:rsidRDefault="005E74F9" w:rsidP="00033E26">
      <w:pPr>
        <w:pStyle w:val="ListParagraph"/>
        <w:numPr>
          <w:ilvl w:val="0"/>
          <w:numId w:val="11"/>
        </w:numPr>
        <w:ind w:left="1080"/>
        <w:rPr>
          <w:rFonts w:ascii="Arial" w:hAnsi="Arial" w:cs="Arial"/>
          <w:sz w:val="24"/>
          <w:szCs w:val="24"/>
        </w:rPr>
      </w:pPr>
      <w:r w:rsidRPr="00033E26">
        <w:rPr>
          <w:rFonts w:ascii="Arial" w:hAnsi="Arial" w:cs="Arial"/>
          <w:sz w:val="24"/>
          <w:szCs w:val="24"/>
        </w:rPr>
        <w:t>Will they be presenting research results? If yes, how and where?</w:t>
      </w:r>
    </w:p>
    <w:p w14:paraId="379020C3" w14:textId="77777777" w:rsidR="005E74F9" w:rsidRPr="00033E26" w:rsidRDefault="005E74F9" w:rsidP="00033E26">
      <w:pPr>
        <w:ind w:left="360"/>
        <w:rPr>
          <w:rFonts w:ascii="Arial" w:hAnsi="Arial" w:cs="Arial"/>
          <w:sz w:val="24"/>
          <w:szCs w:val="24"/>
        </w:rPr>
      </w:pPr>
      <w:r w:rsidRPr="00033E26">
        <w:rPr>
          <w:rFonts w:ascii="Arial" w:hAnsi="Arial" w:cs="Arial"/>
          <w:sz w:val="24"/>
          <w:szCs w:val="24"/>
        </w:rPr>
        <w:t xml:space="preserve">Professional Competence </w:t>
      </w:r>
    </w:p>
    <w:p w14:paraId="2F45A917" w14:textId="140D8DC1" w:rsidR="005E74F9" w:rsidRPr="00033E26" w:rsidRDefault="005E74F9" w:rsidP="00033E26">
      <w:pPr>
        <w:pStyle w:val="ListParagraph"/>
        <w:numPr>
          <w:ilvl w:val="0"/>
          <w:numId w:val="12"/>
        </w:numPr>
        <w:ind w:left="1080"/>
        <w:rPr>
          <w:rFonts w:ascii="Arial" w:hAnsi="Arial" w:cs="Arial"/>
          <w:sz w:val="24"/>
          <w:szCs w:val="24"/>
        </w:rPr>
      </w:pPr>
      <w:r w:rsidRPr="00033E26">
        <w:rPr>
          <w:rFonts w:ascii="Arial" w:hAnsi="Arial" w:cs="Arial"/>
          <w:sz w:val="24"/>
          <w:szCs w:val="24"/>
        </w:rPr>
        <w:t>What scientific or scholarly conferences will they be attending and in what capacity?</w:t>
      </w:r>
    </w:p>
    <w:p w14:paraId="1E749F70" w14:textId="6703D404" w:rsidR="005E74F9" w:rsidRPr="00033E26" w:rsidRDefault="005E74F9" w:rsidP="00033E26">
      <w:pPr>
        <w:pStyle w:val="ListParagraph"/>
        <w:numPr>
          <w:ilvl w:val="0"/>
          <w:numId w:val="12"/>
        </w:numPr>
        <w:ind w:left="1080"/>
        <w:rPr>
          <w:rFonts w:ascii="Arial" w:hAnsi="Arial" w:cs="Arial"/>
          <w:sz w:val="24"/>
          <w:szCs w:val="24"/>
        </w:rPr>
      </w:pPr>
      <w:r w:rsidRPr="00033E26">
        <w:rPr>
          <w:rFonts w:ascii="Arial" w:hAnsi="Arial" w:cs="Arial"/>
          <w:sz w:val="24"/>
          <w:szCs w:val="24"/>
        </w:rPr>
        <w:t>What participation will the incumbent have in appropriate professional/technical societies or groups?</w:t>
      </w:r>
    </w:p>
    <w:p w14:paraId="7B155B7C" w14:textId="77777777" w:rsidR="005E74F9" w:rsidRPr="00033E26" w:rsidRDefault="005E74F9" w:rsidP="00033E26">
      <w:pPr>
        <w:ind w:left="360"/>
        <w:rPr>
          <w:rFonts w:ascii="Arial" w:hAnsi="Arial" w:cs="Arial"/>
          <w:sz w:val="24"/>
          <w:szCs w:val="24"/>
        </w:rPr>
      </w:pPr>
      <w:r w:rsidRPr="00033E26">
        <w:rPr>
          <w:rFonts w:ascii="Arial" w:hAnsi="Arial" w:cs="Arial"/>
          <w:sz w:val="24"/>
          <w:szCs w:val="24"/>
        </w:rPr>
        <w:t>University and Public Service</w:t>
      </w:r>
    </w:p>
    <w:p w14:paraId="7D638F0B" w14:textId="7AEFD36D" w:rsidR="005E74F9" w:rsidRPr="00033E26" w:rsidRDefault="005E74F9" w:rsidP="00033E26">
      <w:pPr>
        <w:pStyle w:val="ListParagraph"/>
        <w:numPr>
          <w:ilvl w:val="0"/>
          <w:numId w:val="13"/>
        </w:numPr>
        <w:ind w:left="1080"/>
        <w:rPr>
          <w:rFonts w:ascii="Arial" w:hAnsi="Arial" w:cs="Arial"/>
          <w:sz w:val="24"/>
          <w:szCs w:val="24"/>
        </w:rPr>
      </w:pPr>
      <w:r w:rsidRPr="00033E26">
        <w:rPr>
          <w:rFonts w:ascii="Arial" w:hAnsi="Arial" w:cs="Arial"/>
          <w:sz w:val="24"/>
          <w:szCs w:val="24"/>
        </w:rPr>
        <w:t>What university or public service will they provide?</w:t>
      </w:r>
    </w:p>
    <w:p w14:paraId="2EB4BB36" w14:textId="77777777" w:rsidR="00A5750E" w:rsidRDefault="00A5750E" w:rsidP="00033E26">
      <w:pPr>
        <w:ind w:left="360"/>
        <w:rPr>
          <w:rFonts w:ascii="Arial" w:hAnsi="Arial" w:cs="Arial"/>
          <w:sz w:val="24"/>
          <w:szCs w:val="24"/>
        </w:rPr>
      </w:pPr>
    </w:p>
    <w:p w14:paraId="6F738185" w14:textId="19179E13" w:rsidR="00033E26" w:rsidRDefault="005E74F9" w:rsidP="00033E26">
      <w:pPr>
        <w:ind w:left="360"/>
        <w:rPr>
          <w:rFonts w:ascii="Arial" w:hAnsi="Arial" w:cs="Arial"/>
          <w:sz w:val="24"/>
          <w:szCs w:val="24"/>
        </w:rPr>
      </w:pPr>
      <w:r w:rsidRPr="00033E26">
        <w:rPr>
          <w:rFonts w:ascii="Arial" w:hAnsi="Arial" w:cs="Arial"/>
          <w:sz w:val="24"/>
          <w:szCs w:val="24"/>
        </w:rPr>
        <w:t xml:space="preserve">Please note that it is not appropriate (and could create significant liability to the University) to include duties in the positions descriptions that will not actually be assigned to the incumbent. If you have questions or are struggling with writing the position description, please contact your </w:t>
      </w:r>
      <w:r w:rsidRPr="00033E26">
        <w:rPr>
          <w:rFonts w:ascii="Arial" w:hAnsi="Arial" w:cs="Arial"/>
          <w:sz w:val="24"/>
          <w:szCs w:val="24"/>
        </w:rPr>
        <w:lastRenderedPageBreak/>
        <w:t>School staff who can consult with Academic Personnel.</w:t>
      </w:r>
      <w:r w:rsidR="00033E26">
        <w:rPr>
          <w:rFonts w:ascii="Arial" w:hAnsi="Arial" w:cs="Arial"/>
          <w:sz w:val="24"/>
          <w:szCs w:val="24"/>
        </w:rPr>
        <w:br w:type="page"/>
      </w:r>
    </w:p>
    <w:p w14:paraId="0B392C9A" w14:textId="68A1C6D7" w:rsidR="000B7398" w:rsidRPr="00614313" w:rsidRDefault="000B7398" w:rsidP="005E1D34">
      <w:pPr>
        <w:pStyle w:val="BodyText"/>
        <w:spacing w:line="20" w:lineRule="exact"/>
        <w:rPr>
          <w:rFonts w:ascii="Arial" w:hAnsi="Arial" w:cs="Arial"/>
        </w:rPr>
      </w:pPr>
    </w:p>
    <w:p w14:paraId="5C6A64EA" w14:textId="3BF17F1D" w:rsidR="000B7398" w:rsidRDefault="00614313" w:rsidP="005E1D34">
      <w:pPr>
        <w:pStyle w:val="Heading1"/>
        <w:ind w:left="0" w:right="0"/>
        <w:rPr>
          <w:sz w:val="24"/>
          <w:szCs w:val="24"/>
          <w:u w:val="none"/>
        </w:rPr>
      </w:pPr>
      <w:r>
        <w:rPr>
          <w:sz w:val="24"/>
          <w:szCs w:val="24"/>
          <w:u w:val="none"/>
        </w:rPr>
        <w:t>TEMPLATE</w:t>
      </w:r>
      <w:r w:rsidRPr="00614313">
        <w:rPr>
          <w:sz w:val="24"/>
          <w:szCs w:val="24"/>
          <w:u w:val="none"/>
        </w:rPr>
        <w:t xml:space="preserve"> </w:t>
      </w:r>
      <w:r w:rsidR="00D223BD" w:rsidRPr="00614313">
        <w:rPr>
          <w:sz w:val="24"/>
          <w:szCs w:val="24"/>
          <w:u w:val="none"/>
        </w:rPr>
        <w:t>POSITION DESCRIPTION</w:t>
      </w:r>
    </w:p>
    <w:p w14:paraId="3E7EC691" w14:textId="2319899D" w:rsidR="00614313" w:rsidRDefault="00614313" w:rsidP="005E1D34">
      <w:pPr>
        <w:pStyle w:val="Heading1"/>
        <w:ind w:left="0" w:right="0"/>
        <w:rPr>
          <w:sz w:val="24"/>
          <w:szCs w:val="24"/>
          <w:u w:val="none"/>
        </w:rPr>
      </w:pPr>
      <w:r>
        <w:rPr>
          <w:sz w:val="24"/>
          <w:szCs w:val="24"/>
          <w:u w:val="none"/>
        </w:rPr>
        <w:t>(INSERT RANK) SPECIALIST</w:t>
      </w:r>
    </w:p>
    <w:p w14:paraId="25C11DB5" w14:textId="0D677C9A" w:rsidR="003A10A7" w:rsidRPr="003A10A7" w:rsidRDefault="003A10A7" w:rsidP="005E1D34">
      <w:pPr>
        <w:pStyle w:val="Heading1"/>
        <w:ind w:left="0" w:right="0"/>
        <w:rPr>
          <w:sz w:val="24"/>
          <w:szCs w:val="24"/>
          <w:u w:val="none"/>
        </w:rPr>
      </w:pPr>
      <w:r>
        <w:rPr>
          <w:sz w:val="24"/>
          <w:szCs w:val="24"/>
          <w:u w:val="none"/>
        </w:rPr>
        <w:t>DEPARTMENT OF</w:t>
      </w:r>
      <w:r w:rsidRPr="003A10A7">
        <w:rPr>
          <w:sz w:val="24"/>
          <w:szCs w:val="24"/>
          <w:u w:val="none"/>
        </w:rPr>
        <w:t xml:space="preserve"> (_)</w:t>
      </w:r>
    </w:p>
    <w:p w14:paraId="78AE55FF" w14:textId="77777777" w:rsidR="000B7398" w:rsidRPr="00614313" w:rsidRDefault="000B7398" w:rsidP="005E1D34">
      <w:pPr>
        <w:pStyle w:val="BodyText"/>
        <w:spacing w:before="4"/>
        <w:rPr>
          <w:rFonts w:ascii="Arial" w:hAnsi="Arial" w:cs="Arial"/>
        </w:rPr>
      </w:pPr>
    </w:p>
    <w:p w14:paraId="46A8AC5D" w14:textId="77777777" w:rsidR="000B7398" w:rsidRPr="00614313" w:rsidRDefault="00D223BD" w:rsidP="005E1D34">
      <w:pPr>
        <w:pStyle w:val="Heading2"/>
        <w:spacing w:before="0"/>
        <w:ind w:left="0"/>
        <w:rPr>
          <w:rFonts w:ascii="Arial" w:hAnsi="Arial" w:cs="Arial"/>
          <w:u w:val="none"/>
        </w:rPr>
      </w:pPr>
      <w:r w:rsidRPr="00614313">
        <w:rPr>
          <w:rFonts w:ascii="Arial" w:hAnsi="Arial" w:cs="Arial"/>
          <w:u w:val="none"/>
        </w:rPr>
        <w:t>NATURE AND PURPOSE</w:t>
      </w:r>
    </w:p>
    <w:p w14:paraId="4FE94BEB" w14:textId="77777777" w:rsidR="000B7398" w:rsidRPr="00614313" w:rsidRDefault="000B7398" w:rsidP="005E1D34">
      <w:pPr>
        <w:pStyle w:val="BodyText"/>
        <w:spacing w:before="4"/>
        <w:rPr>
          <w:rFonts w:ascii="Arial" w:hAnsi="Arial" w:cs="Arial"/>
        </w:rPr>
      </w:pPr>
    </w:p>
    <w:p w14:paraId="441251EF" w14:textId="77777777" w:rsidR="000B7398" w:rsidRPr="00614313" w:rsidRDefault="00D223BD" w:rsidP="005E1D34">
      <w:pPr>
        <w:spacing w:before="100"/>
        <w:rPr>
          <w:rFonts w:ascii="Arial" w:hAnsi="Arial" w:cs="Arial"/>
          <w:i/>
          <w:iCs/>
          <w:sz w:val="24"/>
          <w:szCs w:val="24"/>
        </w:rPr>
      </w:pPr>
      <w:r w:rsidRPr="00614313">
        <w:rPr>
          <w:rFonts w:ascii="Arial" w:hAnsi="Arial" w:cs="Arial"/>
          <w:i/>
          <w:iCs/>
          <w:sz w:val="24"/>
          <w:szCs w:val="24"/>
        </w:rPr>
        <w:t>(The following general statement describes the role of a Specialist and should be included in all position descriptions.)</w:t>
      </w:r>
    </w:p>
    <w:p w14:paraId="0DDE1651" w14:textId="77777777" w:rsidR="000B7398" w:rsidRPr="00614313" w:rsidRDefault="000B7398" w:rsidP="005E1D34">
      <w:pPr>
        <w:pStyle w:val="BodyText"/>
        <w:spacing w:before="7"/>
        <w:rPr>
          <w:rFonts w:ascii="Arial" w:hAnsi="Arial" w:cs="Arial"/>
        </w:rPr>
      </w:pPr>
    </w:p>
    <w:p w14:paraId="1C0AE8C3" w14:textId="5FD0D045" w:rsidR="000B7398" w:rsidRDefault="00D223BD" w:rsidP="005E1D34">
      <w:pPr>
        <w:pStyle w:val="BodyText"/>
        <w:spacing w:before="1" w:line="242" w:lineRule="auto"/>
        <w:rPr>
          <w:rFonts w:ascii="Arial" w:hAnsi="Arial" w:cs="Arial"/>
        </w:rPr>
      </w:pPr>
      <w:r w:rsidRPr="00614313">
        <w:rPr>
          <w:rFonts w:ascii="Arial" w:hAnsi="Arial" w:cs="Arial"/>
        </w:rPr>
        <w:t xml:space="preserve">The position of Specialist has a narrow focus in a specialized area and provides technical or specialized expertise (e.g., with instrumentation and research equipment or with social science research methods) in the planning and execution of a research project. The Specialist stays apprised of emerging issues and problems and maintains technical competence in the designated area(s) of specialization. Within this defined area and when appropriate, the Specialist is expected to provide leadership, facilitate teamwork and develop collaborative relationships with colleagues and to supply input into the planning of research and educational programs. Normally, Specialists do not have Principal Investigator (PI) status but may obtain permission by exception and/or collaborate with a PI in preparing research proposals for extramural funding. </w:t>
      </w:r>
      <w:r w:rsidR="005D6F55">
        <w:rPr>
          <w:rFonts w:ascii="Arial" w:hAnsi="Arial" w:cs="Arial"/>
        </w:rPr>
        <w:t xml:space="preserve"> The degree requirements for a candidate in this series are: </w:t>
      </w:r>
    </w:p>
    <w:p w14:paraId="191AB5F1" w14:textId="0827C3ED" w:rsidR="005D6F55" w:rsidRDefault="005D6F55" w:rsidP="005D6F55">
      <w:pPr>
        <w:pStyle w:val="ListParagraph"/>
        <w:numPr>
          <w:ilvl w:val="0"/>
          <w:numId w:val="13"/>
        </w:numPr>
        <w:rPr>
          <w:rFonts w:ascii="Arial" w:eastAsia="Times New Roman" w:hAnsi="Arial" w:cs="Arial"/>
        </w:rPr>
      </w:pPr>
      <w:r w:rsidRPr="00033E26">
        <w:rPr>
          <w:rFonts w:ascii="Arial" w:hAnsi="Arial" w:cs="Arial"/>
        </w:rPr>
        <w:t xml:space="preserve">Jr. Specialist - </w:t>
      </w:r>
      <w:r w:rsidRPr="00033E26">
        <w:rPr>
          <w:rFonts w:ascii="Arial" w:eastAsia="Times New Roman" w:hAnsi="Arial" w:cs="Arial"/>
        </w:rPr>
        <w:t>should possess a baccalaureate degree (or equivalent degree) or equivalent research experience, e.g., with instrumentation and research equipment, software programs, social science research methods, humanities scholarship, or creative activities.</w:t>
      </w:r>
    </w:p>
    <w:p w14:paraId="7A5037FA" w14:textId="77777777" w:rsidR="005D6F55" w:rsidRPr="00033E26" w:rsidRDefault="005D6F55" w:rsidP="00033E26">
      <w:pPr>
        <w:pStyle w:val="ListParagraph"/>
        <w:numPr>
          <w:ilvl w:val="0"/>
          <w:numId w:val="13"/>
        </w:numPr>
        <w:rPr>
          <w:rFonts w:ascii="Arial" w:eastAsia="Times New Roman" w:hAnsi="Arial" w:cs="Arial"/>
        </w:rPr>
      </w:pPr>
      <w:r w:rsidRPr="00033E26">
        <w:rPr>
          <w:rFonts w:ascii="Arial" w:hAnsi="Arial" w:cs="Arial"/>
        </w:rPr>
        <w:t>Asst.</w:t>
      </w:r>
      <w:r w:rsidRPr="005D6F55">
        <w:rPr>
          <w:rFonts w:ascii="Arial" w:eastAsia="Times New Roman" w:hAnsi="Arial" w:cs="Arial"/>
        </w:rPr>
        <w:t xml:space="preserve"> Specialist - </w:t>
      </w:r>
      <w:r w:rsidRPr="00033E26">
        <w:rPr>
          <w:rFonts w:ascii="Arial" w:eastAsia="Times New Roman" w:hAnsi="Arial" w:cs="Arial"/>
        </w:rPr>
        <w:t>should possess a master’s degree (or equivalent degree) or five years of experience demonstrating expertise in the relevant specialization.</w:t>
      </w:r>
    </w:p>
    <w:p w14:paraId="07C95BFC" w14:textId="77777777" w:rsidR="005D6F55" w:rsidRPr="00033E26" w:rsidRDefault="005D6F55" w:rsidP="00033E26">
      <w:pPr>
        <w:pStyle w:val="ListParagraph"/>
        <w:numPr>
          <w:ilvl w:val="0"/>
          <w:numId w:val="13"/>
        </w:numPr>
        <w:rPr>
          <w:rFonts w:ascii="Arial" w:eastAsia="Times New Roman" w:hAnsi="Arial" w:cs="Arial"/>
        </w:rPr>
      </w:pPr>
      <w:r w:rsidRPr="00033E26">
        <w:rPr>
          <w:rFonts w:ascii="Arial" w:eastAsia="Times New Roman" w:hAnsi="Arial" w:cs="Arial"/>
        </w:rPr>
        <w:t>Assoc. Specialist - should possess a master’s degree (or equivalent degree) or five to ten years of experience demonstrating expertise in the relevant specialization.</w:t>
      </w:r>
    </w:p>
    <w:p w14:paraId="0CD8D20C" w14:textId="77777777" w:rsidR="005D6F55" w:rsidRPr="00033E26" w:rsidRDefault="005D6F55" w:rsidP="00033E26">
      <w:pPr>
        <w:pStyle w:val="ListParagraph"/>
        <w:numPr>
          <w:ilvl w:val="0"/>
          <w:numId w:val="13"/>
        </w:numPr>
        <w:rPr>
          <w:rFonts w:ascii="Arial" w:eastAsia="Times New Roman" w:hAnsi="Arial" w:cs="Arial"/>
        </w:rPr>
      </w:pPr>
      <w:r w:rsidRPr="00033E26">
        <w:rPr>
          <w:rFonts w:ascii="Arial" w:eastAsia="Times New Roman" w:hAnsi="Arial" w:cs="Arial"/>
        </w:rPr>
        <w:t xml:space="preserve">Specialist - should possess a terminal degree (or equivalent degree) or ten or more years of experience demonstrating expertise in the relevant specialization. </w:t>
      </w:r>
    </w:p>
    <w:p w14:paraId="7C3E42E1" w14:textId="77777777" w:rsidR="005D6F55" w:rsidRPr="00033E26" w:rsidRDefault="005D6F55" w:rsidP="00033E26">
      <w:pPr>
        <w:ind w:left="720"/>
        <w:rPr>
          <w:rFonts w:ascii="Arial" w:eastAsia="Times New Roman" w:hAnsi="Arial" w:cs="Arial"/>
        </w:rPr>
      </w:pPr>
    </w:p>
    <w:p w14:paraId="5BC0DE45" w14:textId="77777777" w:rsidR="000B7398" w:rsidRPr="00614313" w:rsidRDefault="00D223BD" w:rsidP="005E1D34">
      <w:pPr>
        <w:pStyle w:val="Heading2"/>
        <w:spacing w:before="0"/>
        <w:ind w:left="0"/>
        <w:rPr>
          <w:rFonts w:ascii="Arial" w:hAnsi="Arial" w:cs="Arial"/>
          <w:u w:val="none"/>
        </w:rPr>
      </w:pPr>
      <w:r w:rsidRPr="00614313">
        <w:rPr>
          <w:rFonts w:ascii="Arial" w:hAnsi="Arial" w:cs="Arial"/>
          <w:u w:val="none"/>
        </w:rPr>
        <w:t>MAJOR RESPONSIBILITIES AND DESIGNATED AREAS OF EXPERTISE</w:t>
      </w:r>
    </w:p>
    <w:p w14:paraId="111BE1D9" w14:textId="68D2E086" w:rsidR="000B7398" w:rsidRDefault="00614313" w:rsidP="005E1D34">
      <w:pPr>
        <w:pStyle w:val="BodyText"/>
        <w:spacing w:before="6"/>
        <w:rPr>
          <w:rFonts w:ascii="Arial" w:hAnsi="Arial" w:cs="Arial"/>
          <w:i/>
          <w:iCs/>
        </w:rPr>
      </w:pPr>
      <w:r w:rsidRPr="00310713">
        <w:rPr>
          <w:rFonts w:ascii="Arial" w:hAnsi="Arial" w:cs="Arial"/>
          <w:i/>
          <w:iCs/>
        </w:rPr>
        <w:t xml:space="preserve">(Specific responsibilities associated with the particular appointment and subject matter area should be developed using the following list of general responsibilities associated with the </w:t>
      </w:r>
      <w:r w:rsidR="00B26BB8">
        <w:rPr>
          <w:rFonts w:ascii="Arial" w:hAnsi="Arial" w:cs="Arial"/>
          <w:i/>
          <w:iCs/>
        </w:rPr>
        <w:t>Specialist</w:t>
      </w:r>
      <w:r w:rsidRPr="00310713">
        <w:rPr>
          <w:rFonts w:ascii="Arial" w:hAnsi="Arial" w:cs="Arial"/>
          <w:i/>
          <w:iCs/>
        </w:rPr>
        <w:t xml:space="preserve"> position. A sample statement is included under each general responsibility.)</w:t>
      </w:r>
    </w:p>
    <w:p w14:paraId="1D9ECE3C" w14:textId="77777777" w:rsidR="00614313" w:rsidRPr="00614313" w:rsidRDefault="00614313" w:rsidP="005E1D34">
      <w:pPr>
        <w:pStyle w:val="BodyText"/>
        <w:spacing w:before="6"/>
        <w:rPr>
          <w:rFonts w:ascii="Arial" w:hAnsi="Arial" w:cs="Arial"/>
        </w:rPr>
      </w:pPr>
    </w:p>
    <w:p w14:paraId="1599F512" w14:textId="7B59F288" w:rsidR="000B7398" w:rsidRPr="00614313" w:rsidRDefault="00D223BD" w:rsidP="00D94AFE">
      <w:pPr>
        <w:pStyle w:val="ListParagraph"/>
        <w:numPr>
          <w:ilvl w:val="0"/>
          <w:numId w:val="5"/>
        </w:numPr>
        <w:tabs>
          <w:tab w:val="left" w:pos="651"/>
          <w:tab w:val="left" w:pos="652"/>
        </w:tabs>
        <w:spacing w:before="100"/>
        <w:rPr>
          <w:rFonts w:ascii="Arial" w:hAnsi="Arial" w:cs="Arial"/>
          <w:b/>
          <w:bCs/>
          <w:sz w:val="24"/>
          <w:szCs w:val="24"/>
        </w:rPr>
      </w:pPr>
      <w:r w:rsidRPr="00614313">
        <w:rPr>
          <w:rFonts w:ascii="Arial" w:hAnsi="Arial" w:cs="Arial"/>
          <w:b/>
          <w:bCs/>
          <w:sz w:val="24"/>
          <w:szCs w:val="24"/>
        </w:rPr>
        <w:t>RESEARCH IN SPECIALIZED AREAS (%</w:t>
      </w:r>
      <w:r w:rsidRPr="00614313">
        <w:rPr>
          <w:rFonts w:ascii="Arial" w:hAnsi="Arial" w:cs="Arial"/>
          <w:b/>
          <w:bCs/>
          <w:spacing w:val="-2"/>
          <w:sz w:val="24"/>
          <w:szCs w:val="24"/>
        </w:rPr>
        <w:t xml:space="preserve"> </w:t>
      </w:r>
      <w:r w:rsidRPr="00614313">
        <w:rPr>
          <w:rFonts w:ascii="Arial" w:hAnsi="Arial" w:cs="Arial"/>
          <w:b/>
          <w:bCs/>
          <w:sz w:val="24"/>
          <w:szCs w:val="24"/>
        </w:rPr>
        <w:t>EFFORT)</w:t>
      </w:r>
    </w:p>
    <w:p w14:paraId="0DFC8F0E" w14:textId="14EF7A6F" w:rsidR="00D94AFE" w:rsidRPr="00614313" w:rsidRDefault="00D223BD" w:rsidP="00D94AFE">
      <w:pPr>
        <w:pStyle w:val="ListParagraph"/>
        <w:numPr>
          <w:ilvl w:val="0"/>
          <w:numId w:val="8"/>
        </w:numPr>
        <w:tabs>
          <w:tab w:val="left" w:pos="1192"/>
        </w:tabs>
        <w:spacing w:line="242" w:lineRule="auto"/>
        <w:ind w:left="1170" w:hanging="450"/>
        <w:rPr>
          <w:rFonts w:ascii="Arial" w:hAnsi="Arial" w:cs="Arial"/>
          <w:sz w:val="24"/>
          <w:szCs w:val="24"/>
        </w:rPr>
      </w:pPr>
      <w:r w:rsidRPr="00614313">
        <w:rPr>
          <w:rFonts w:ascii="Arial" w:hAnsi="Arial" w:cs="Arial"/>
          <w:sz w:val="24"/>
          <w:szCs w:val="24"/>
        </w:rPr>
        <w:t>Collaborate with other research and extension personnel affiliated with research activities involving (the problem and certain types of research on the topic). Evaluation of performance in research activities or in outreach activities as deemed applicable to the individual project in specialized areas, as documented by any of the</w:t>
      </w:r>
      <w:r w:rsidRPr="00614313">
        <w:rPr>
          <w:rFonts w:ascii="Arial" w:hAnsi="Arial" w:cs="Arial"/>
          <w:spacing w:val="-4"/>
          <w:sz w:val="24"/>
          <w:szCs w:val="24"/>
        </w:rPr>
        <w:t xml:space="preserve"> </w:t>
      </w:r>
      <w:r w:rsidRPr="00614313">
        <w:rPr>
          <w:rFonts w:ascii="Arial" w:hAnsi="Arial" w:cs="Arial"/>
          <w:sz w:val="24"/>
          <w:szCs w:val="24"/>
        </w:rPr>
        <w:t>following:</w:t>
      </w:r>
    </w:p>
    <w:p w14:paraId="0AD2FA5B" w14:textId="77777777" w:rsidR="00D94AFE" w:rsidRPr="00614313" w:rsidRDefault="00D94AFE" w:rsidP="00D94AFE">
      <w:pPr>
        <w:pStyle w:val="ListParagraph"/>
        <w:numPr>
          <w:ilvl w:val="0"/>
          <w:numId w:val="7"/>
        </w:numPr>
        <w:spacing w:line="242" w:lineRule="auto"/>
        <w:rPr>
          <w:rFonts w:ascii="Arial" w:hAnsi="Arial" w:cs="Arial"/>
          <w:sz w:val="24"/>
          <w:szCs w:val="24"/>
        </w:rPr>
      </w:pPr>
      <w:r w:rsidRPr="00614313">
        <w:rPr>
          <w:rFonts w:ascii="Arial" w:hAnsi="Arial" w:cs="Arial"/>
          <w:sz w:val="24"/>
          <w:szCs w:val="24"/>
        </w:rPr>
        <w:t>Publications that acknowledge the Specialist's significant and meaningful contribution to the work.</w:t>
      </w:r>
    </w:p>
    <w:p w14:paraId="4097940A" w14:textId="77777777" w:rsidR="00D94AFE" w:rsidRPr="00614313" w:rsidRDefault="00D94AFE" w:rsidP="00D94AFE">
      <w:pPr>
        <w:pStyle w:val="ListParagraph"/>
        <w:numPr>
          <w:ilvl w:val="0"/>
          <w:numId w:val="7"/>
        </w:numPr>
        <w:spacing w:line="242" w:lineRule="auto"/>
        <w:rPr>
          <w:rFonts w:ascii="Arial" w:hAnsi="Arial" w:cs="Arial"/>
          <w:sz w:val="24"/>
          <w:szCs w:val="24"/>
        </w:rPr>
      </w:pPr>
      <w:r w:rsidRPr="00614313">
        <w:rPr>
          <w:rFonts w:ascii="Arial" w:hAnsi="Arial" w:cs="Arial"/>
          <w:sz w:val="24"/>
          <w:szCs w:val="24"/>
        </w:rPr>
        <w:t>Publications on which the Specialist is an</w:t>
      </w:r>
      <w:r w:rsidRPr="00614313">
        <w:rPr>
          <w:rFonts w:ascii="Arial" w:hAnsi="Arial" w:cs="Arial"/>
          <w:spacing w:val="-2"/>
          <w:sz w:val="24"/>
          <w:szCs w:val="24"/>
        </w:rPr>
        <w:t xml:space="preserve"> </w:t>
      </w:r>
      <w:r w:rsidRPr="00614313">
        <w:rPr>
          <w:rFonts w:ascii="Arial" w:hAnsi="Arial" w:cs="Arial"/>
          <w:sz w:val="24"/>
          <w:szCs w:val="24"/>
        </w:rPr>
        <w:t>author.</w:t>
      </w:r>
    </w:p>
    <w:p w14:paraId="455AA9E1" w14:textId="77777777" w:rsidR="00D94AFE" w:rsidRPr="00614313" w:rsidRDefault="00D94AFE" w:rsidP="00D94AFE">
      <w:pPr>
        <w:pStyle w:val="ListParagraph"/>
        <w:numPr>
          <w:ilvl w:val="0"/>
          <w:numId w:val="7"/>
        </w:numPr>
        <w:spacing w:line="242" w:lineRule="auto"/>
        <w:rPr>
          <w:rFonts w:ascii="Arial" w:hAnsi="Arial" w:cs="Arial"/>
          <w:sz w:val="24"/>
          <w:szCs w:val="24"/>
        </w:rPr>
      </w:pPr>
      <w:r w:rsidRPr="00614313">
        <w:rPr>
          <w:rFonts w:ascii="Arial" w:hAnsi="Arial" w:cs="Arial"/>
          <w:sz w:val="24"/>
          <w:szCs w:val="24"/>
        </w:rPr>
        <w:t>Other evidence (e.g., letters from collaborators or principal investigators) that work done by the Specialist contributed to publishable</w:t>
      </w:r>
      <w:r w:rsidRPr="00614313">
        <w:rPr>
          <w:rFonts w:ascii="Arial" w:hAnsi="Arial" w:cs="Arial"/>
          <w:spacing w:val="-3"/>
          <w:sz w:val="24"/>
          <w:szCs w:val="24"/>
        </w:rPr>
        <w:t xml:space="preserve"> </w:t>
      </w:r>
      <w:r w:rsidRPr="00614313">
        <w:rPr>
          <w:rFonts w:ascii="Arial" w:hAnsi="Arial" w:cs="Arial"/>
          <w:sz w:val="24"/>
          <w:szCs w:val="24"/>
        </w:rPr>
        <w:t>research.</w:t>
      </w:r>
    </w:p>
    <w:p w14:paraId="41D045C0" w14:textId="77777777" w:rsidR="00D94AFE" w:rsidRPr="00614313" w:rsidRDefault="00D94AFE" w:rsidP="00D94AFE">
      <w:pPr>
        <w:pStyle w:val="ListParagraph"/>
        <w:numPr>
          <w:ilvl w:val="0"/>
          <w:numId w:val="7"/>
        </w:numPr>
        <w:spacing w:line="242" w:lineRule="auto"/>
        <w:rPr>
          <w:rFonts w:ascii="Arial" w:hAnsi="Arial" w:cs="Arial"/>
          <w:sz w:val="24"/>
          <w:szCs w:val="24"/>
        </w:rPr>
      </w:pPr>
      <w:r w:rsidRPr="00614313">
        <w:rPr>
          <w:rFonts w:ascii="Arial" w:hAnsi="Arial" w:cs="Arial"/>
          <w:sz w:val="24"/>
          <w:szCs w:val="24"/>
        </w:rPr>
        <w:t>Active dissemination of information (beyond the boundaries of the campus) through informal instruction, presentations, or other means stemming from the Specialist's research accomplishments.</w:t>
      </w:r>
    </w:p>
    <w:p w14:paraId="5FD8DBBC" w14:textId="05A90FD0" w:rsidR="00D94AFE" w:rsidRPr="00614313" w:rsidRDefault="00D94AFE" w:rsidP="00D94AFE">
      <w:pPr>
        <w:pStyle w:val="ListParagraph"/>
        <w:numPr>
          <w:ilvl w:val="0"/>
          <w:numId w:val="7"/>
        </w:numPr>
        <w:spacing w:line="242" w:lineRule="auto"/>
        <w:rPr>
          <w:rFonts w:ascii="Arial" w:hAnsi="Arial" w:cs="Arial"/>
          <w:sz w:val="24"/>
          <w:szCs w:val="24"/>
        </w:rPr>
      </w:pPr>
      <w:r w:rsidRPr="00614313">
        <w:rPr>
          <w:rFonts w:ascii="Arial" w:hAnsi="Arial" w:cs="Arial"/>
          <w:sz w:val="24"/>
          <w:szCs w:val="24"/>
        </w:rPr>
        <w:t xml:space="preserve">Other evidence of recognized expertise may include formal documentation of intellectual effort and participation in publishable research activities, first authorship on publications/patents, presentation of research at regional/national meetings, </w:t>
      </w:r>
      <w:r w:rsidRPr="00614313">
        <w:rPr>
          <w:rFonts w:ascii="Arial" w:hAnsi="Arial" w:cs="Arial"/>
          <w:sz w:val="24"/>
          <w:szCs w:val="24"/>
        </w:rPr>
        <w:lastRenderedPageBreak/>
        <w:t>invitations to review grant proposals and/or journal articles, invitations to participate in research projects, and/or service on advisory panels.</w:t>
      </w:r>
    </w:p>
    <w:p w14:paraId="1D72A64C" w14:textId="77777777" w:rsidR="00D94AFE" w:rsidRPr="00614313" w:rsidRDefault="00D94AFE" w:rsidP="00D94AFE">
      <w:pPr>
        <w:pStyle w:val="BodyText"/>
        <w:spacing w:before="7"/>
        <w:rPr>
          <w:rFonts w:ascii="Arial" w:hAnsi="Arial" w:cs="Arial"/>
        </w:rPr>
      </w:pPr>
    </w:p>
    <w:p w14:paraId="710A3BB7" w14:textId="048A630E" w:rsidR="00D94AFE" w:rsidRPr="00614313" w:rsidRDefault="00D94AFE" w:rsidP="00D94AFE">
      <w:pPr>
        <w:pStyle w:val="ListParagraph"/>
        <w:numPr>
          <w:ilvl w:val="0"/>
          <w:numId w:val="5"/>
        </w:numPr>
        <w:tabs>
          <w:tab w:val="left" w:pos="810"/>
        </w:tabs>
        <w:rPr>
          <w:rFonts w:ascii="Arial" w:hAnsi="Arial" w:cs="Arial"/>
          <w:b/>
          <w:bCs/>
          <w:sz w:val="24"/>
          <w:szCs w:val="24"/>
        </w:rPr>
      </w:pPr>
      <w:r w:rsidRPr="00614313">
        <w:rPr>
          <w:rFonts w:ascii="Arial" w:hAnsi="Arial" w:cs="Arial"/>
          <w:b/>
          <w:bCs/>
          <w:sz w:val="24"/>
          <w:szCs w:val="24"/>
        </w:rPr>
        <w:t>PROFESSIONAL COMPETENCE AND ACTIVITY (%</w:t>
      </w:r>
      <w:r w:rsidRPr="00614313">
        <w:rPr>
          <w:rFonts w:ascii="Arial" w:hAnsi="Arial" w:cs="Arial"/>
          <w:b/>
          <w:bCs/>
          <w:spacing w:val="-2"/>
          <w:sz w:val="24"/>
          <w:szCs w:val="24"/>
        </w:rPr>
        <w:t xml:space="preserve"> </w:t>
      </w:r>
      <w:r w:rsidRPr="00614313">
        <w:rPr>
          <w:rFonts w:ascii="Arial" w:hAnsi="Arial" w:cs="Arial"/>
          <w:b/>
          <w:bCs/>
          <w:sz w:val="24"/>
          <w:szCs w:val="24"/>
        </w:rPr>
        <w:t>EFFORT)</w:t>
      </w:r>
    </w:p>
    <w:p w14:paraId="30A1CCC6" w14:textId="3337C7EC" w:rsidR="00D94AFE" w:rsidRPr="00033E26" w:rsidRDefault="00D64775" w:rsidP="00D64775">
      <w:pPr>
        <w:pStyle w:val="BodyText"/>
        <w:spacing w:before="8"/>
        <w:ind w:left="810"/>
        <w:rPr>
          <w:rFonts w:ascii="Arial" w:hAnsi="Arial" w:cs="Arial"/>
          <w:i/>
          <w:iCs/>
        </w:rPr>
      </w:pPr>
      <w:r w:rsidRPr="00033E26">
        <w:rPr>
          <w:rFonts w:ascii="Arial" w:hAnsi="Arial" w:cs="Arial"/>
          <w:i/>
          <w:iCs/>
        </w:rPr>
        <w:t xml:space="preserve">(Professional competence and activity </w:t>
      </w:r>
      <w:proofErr w:type="gramStart"/>
      <w:r w:rsidRPr="00033E26">
        <w:rPr>
          <w:rFonts w:ascii="Arial" w:hAnsi="Arial" w:cs="Arial"/>
          <w:i/>
          <w:iCs/>
        </w:rPr>
        <w:t>is</w:t>
      </w:r>
      <w:proofErr w:type="gramEnd"/>
      <w:r w:rsidRPr="00033E26">
        <w:rPr>
          <w:rFonts w:ascii="Arial" w:hAnsi="Arial" w:cs="Arial"/>
          <w:i/>
          <w:iCs/>
        </w:rPr>
        <w:t xml:space="preserve"> optional for Junior and Assistant Specialists and required for Associate and Full Specialists) </w:t>
      </w:r>
    </w:p>
    <w:p w14:paraId="7DFD821F" w14:textId="77777777" w:rsidR="00D64775" w:rsidRPr="00614313" w:rsidRDefault="00D64775" w:rsidP="00033E26">
      <w:pPr>
        <w:pStyle w:val="BodyText"/>
        <w:spacing w:before="8"/>
        <w:ind w:left="810"/>
        <w:rPr>
          <w:rFonts w:ascii="Arial" w:hAnsi="Arial" w:cs="Arial"/>
        </w:rPr>
      </w:pPr>
    </w:p>
    <w:p w14:paraId="3ADF9B0B" w14:textId="0175D3DB" w:rsidR="00D94AFE" w:rsidRDefault="00D94AFE" w:rsidP="00D94AFE">
      <w:pPr>
        <w:pStyle w:val="ListParagraph"/>
        <w:numPr>
          <w:ilvl w:val="1"/>
          <w:numId w:val="5"/>
        </w:numPr>
        <w:tabs>
          <w:tab w:val="left" w:pos="1192"/>
        </w:tabs>
        <w:ind w:left="1170"/>
        <w:rPr>
          <w:rFonts w:ascii="Arial" w:hAnsi="Arial" w:cs="Arial"/>
          <w:sz w:val="24"/>
          <w:szCs w:val="24"/>
        </w:rPr>
      </w:pPr>
      <w:r w:rsidRPr="00614313">
        <w:rPr>
          <w:rFonts w:ascii="Arial" w:hAnsi="Arial" w:cs="Arial"/>
          <w:sz w:val="24"/>
          <w:szCs w:val="24"/>
        </w:rPr>
        <w:t>Participate in appropriate professional/technical societies or groups and other educational and research organizations.</w:t>
      </w:r>
    </w:p>
    <w:p w14:paraId="204D1DF3" w14:textId="1A170D2E" w:rsidR="00D64775" w:rsidRDefault="00D64775" w:rsidP="00D94AFE">
      <w:pPr>
        <w:pStyle w:val="ListParagraph"/>
        <w:numPr>
          <w:ilvl w:val="1"/>
          <w:numId w:val="5"/>
        </w:numPr>
        <w:tabs>
          <w:tab w:val="left" w:pos="1192"/>
        </w:tabs>
        <w:ind w:left="1170"/>
        <w:rPr>
          <w:rFonts w:ascii="Arial" w:hAnsi="Arial" w:cs="Arial"/>
          <w:sz w:val="24"/>
          <w:szCs w:val="24"/>
        </w:rPr>
      </w:pPr>
      <w:r>
        <w:rPr>
          <w:rFonts w:ascii="Arial" w:hAnsi="Arial" w:cs="Arial"/>
          <w:sz w:val="24"/>
          <w:szCs w:val="24"/>
        </w:rPr>
        <w:t>Serve on advisory panels.</w:t>
      </w:r>
    </w:p>
    <w:p w14:paraId="2357CC87" w14:textId="4B6F8C1A" w:rsidR="00D94AFE" w:rsidRDefault="00D94AFE" w:rsidP="00D94AFE">
      <w:pPr>
        <w:pStyle w:val="ListParagraph"/>
        <w:numPr>
          <w:ilvl w:val="1"/>
          <w:numId w:val="5"/>
        </w:numPr>
        <w:tabs>
          <w:tab w:val="left" w:pos="1192"/>
        </w:tabs>
        <w:ind w:left="1170"/>
        <w:rPr>
          <w:rFonts w:ascii="Arial" w:hAnsi="Arial" w:cs="Arial"/>
          <w:sz w:val="24"/>
          <w:szCs w:val="24"/>
        </w:rPr>
      </w:pPr>
      <w:r w:rsidRPr="00614313">
        <w:rPr>
          <w:rFonts w:ascii="Arial" w:hAnsi="Arial" w:cs="Arial"/>
          <w:sz w:val="24"/>
          <w:szCs w:val="24"/>
        </w:rPr>
        <w:t xml:space="preserve">Review research </w:t>
      </w:r>
      <w:r w:rsidR="00D64775">
        <w:rPr>
          <w:rFonts w:ascii="Arial" w:hAnsi="Arial" w:cs="Arial"/>
          <w:sz w:val="24"/>
          <w:szCs w:val="24"/>
        </w:rPr>
        <w:t xml:space="preserve">or grant </w:t>
      </w:r>
      <w:r w:rsidRPr="00614313">
        <w:rPr>
          <w:rFonts w:ascii="Arial" w:hAnsi="Arial" w:cs="Arial"/>
          <w:sz w:val="24"/>
          <w:szCs w:val="24"/>
        </w:rPr>
        <w:t>proposals, journal manuscripts, and publications related to area of</w:t>
      </w:r>
      <w:r w:rsidRPr="00614313">
        <w:rPr>
          <w:rFonts w:ascii="Arial" w:hAnsi="Arial" w:cs="Arial"/>
          <w:spacing w:val="-16"/>
          <w:sz w:val="24"/>
          <w:szCs w:val="24"/>
        </w:rPr>
        <w:t xml:space="preserve"> </w:t>
      </w:r>
      <w:r w:rsidRPr="00614313">
        <w:rPr>
          <w:rFonts w:ascii="Arial" w:hAnsi="Arial" w:cs="Arial"/>
          <w:sz w:val="24"/>
          <w:szCs w:val="24"/>
        </w:rPr>
        <w:t>expertise.</w:t>
      </w:r>
    </w:p>
    <w:p w14:paraId="115EA853" w14:textId="41AF4B4E" w:rsidR="00D64775" w:rsidRPr="00614313" w:rsidRDefault="00D64775" w:rsidP="00D94AFE">
      <w:pPr>
        <w:pStyle w:val="ListParagraph"/>
        <w:numPr>
          <w:ilvl w:val="1"/>
          <w:numId w:val="5"/>
        </w:numPr>
        <w:tabs>
          <w:tab w:val="left" w:pos="1192"/>
        </w:tabs>
        <w:ind w:left="1170"/>
        <w:rPr>
          <w:rFonts w:ascii="Arial" w:hAnsi="Arial" w:cs="Arial"/>
          <w:sz w:val="24"/>
          <w:szCs w:val="24"/>
        </w:rPr>
      </w:pPr>
      <w:r>
        <w:rPr>
          <w:rFonts w:ascii="Arial" w:hAnsi="Arial" w:cs="Arial"/>
          <w:sz w:val="24"/>
          <w:szCs w:val="24"/>
        </w:rPr>
        <w:t>Additional education and credentials as related to the specialized area of research.</w:t>
      </w:r>
    </w:p>
    <w:p w14:paraId="6EC75389" w14:textId="77777777" w:rsidR="00D94AFE" w:rsidRPr="00614313" w:rsidRDefault="00D94AFE" w:rsidP="00D94AFE">
      <w:pPr>
        <w:tabs>
          <w:tab w:val="left" w:pos="1192"/>
        </w:tabs>
        <w:rPr>
          <w:rFonts w:ascii="Arial" w:hAnsi="Arial" w:cs="Arial"/>
          <w:sz w:val="24"/>
          <w:szCs w:val="24"/>
        </w:rPr>
      </w:pPr>
    </w:p>
    <w:p w14:paraId="0234A725" w14:textId="2B0A7860" w:rsidR="00D94AFE" w:rsidRPr="00614313" w:rsidRDefault="00D94AFE" w:rsidP="00D94AFE">
      <w:pPr>
        <w:pStyle w:val="ListParagraph"/>
        <w:numPr>
          <w:ilvl w:val="0"/>
          <w:numId w:val="5"/>
        </w:numPr>
        <w:tabs>
          <w:tab w:val="left" w:pos="1192"/>
        </w:tabs>
        <w:ind w:left="810" w:hanging="450"/>
        <w:rPr>
          <w:rFonts w:ascii="Arial" w:hAnsi="Arial" w:cs="Arial"/>
          <w:b/>
          <w:bCs/>
          <w:sz w:val="24"/>
          <w:szCs w:val="24"/>
        </w:rPr>
      </w:pPr>
      <w:r w:rsidRPr="00614313">
        <w:rPr>
          <w:rFonts w:ascii="Arial" w:hAnsi="Arial" w:cs="Arial"/>
          <w:b/>
          <w:bCs/>
          <w:sz w:val="24"/>
          <w:szCs w:val="24"/>
        </w:rPr>
        <w:t>UNIVERSITY AND PUBLIC SERVICE (%</w:t>
      </w:r>
      <w:r w:rsidRPr="00614313">
        <w:rPr>
          <w:rFonts w:ascii="Arial" w:hAnsi="Arial" w:cs="Arial"/>
          <w:b/>
          <w:bCs/>
          <w:spacing w:val="-4"/>
          <w:sz w:val="24"/>
          <w:szCs w:val="24"/>
        </w:rPr>
        <w:t xml:space="preserve"> </w:t>
      </w:r>
      <w:r w:rsidRPr="00614313">
        <w:rPr>
          <w:rFonts w:ascii="Arial" w:hAnsi="Arial" w:cs="Arial"/>
          <w:b/>
          <w:bCs/>
          <w:sz w:val="24"/>
          <w:szCs w:val="24"/>
        </w:rPr>
        <w:t>EFFORT)</w:t>
      </w:r>
    </w:p>
    <w:p w14:paraId="2782EBAE" w14:textId="341497EA" w:rsidR="00D64775" w:rsidRPr="00333403" w:rsidRDefault="00D64775" w:rsidP="00D64775">
      <w:pPr>
        <w:pStyle w:val="BodyText"/>
        <w:spacing w:before="8"/>
        <w:ind w:left="810"/>
        <w:rPr>
          <w:rFonts w:ascii="Arial" w:hAnsi="Arial" w:cs="Arial"/>
          <w:i/>
          <w:iCs/>
        </w:rPr>
      </w:pPr>
      <w:r w:rsidRPr="00333403">
        <w:rPr>
          <w:rFonts w:ascii="Arial" w:hAnsi="Arial" w:cs="Arial"/>
          <w:i/>
          <w:iCs/>
        </w:rPr>
        <w:t>(</w:t>
      </w:r>
      <w:r>
        <w:rPr>
          <w:rFonts w:ascii="Arial" w:hAnsi="Arial" w:cs="Arial"/>
          <w:i/>
          <w:iCs/>
        </w:rPr>
        <w:t>Specialists may engage in University and/or public service provided these services comply with the requirements of the candidate’s funding source. At the Junior and Assistant ranks, university and/or public service may be minimal.</w:t>
      </w:r>
      <w:r w:rsidRPr="00333403">
        <w:rPr>
          <w:rFonts w:ascii="Arial" w:hAnsi="Arial" w:cs="Arial"/>
          <w:i/>
          <w:iCs/>
        </w:rPr>
        <w:t xml:space="preserve">) </w:t>
      </w:r>
    </w:p>
    <w:p w14:paraId="3666F99E" w14:textId="77777777" w:rsidR="00D64775" w:rsidRPr="00614313" w:rsidRDefault="00D64775" w:rsidP="00D94AFE">
      <w:pPr>
        <w:pStyle w:val="BodyText"/>
        <w:spacing w:before="6"/>
        <w:rPr>
          <w:rFonts w:ascii="Arial" w:hAnsi="Arial" w:cs="Arial"/>
        </w:rPr>
      </w:pPr>
    </w:p>
    <w:p w14:paraId="2236AF42" w14:textId="7AAE8010" w:rsidR="00D94AFE" w:rsidRPr="00614313" w:rsidRDefault="00D94AFE" w:rsidP="00D94AFE">
      <w:pPr>
        <w:pStyle w:val="ListParagraph"/>
        <w:numPr>
          <w:ilvl w:val="1"/>
          <w:numId w:val="5"/>
        </w:numPr>
        <w:tabs>
          <w:tab w:val="left" w:pos="810"/>
        </w:tabs>
        <w:spacing w:line="244" w:lineRule="auto"/>
        <w:ind w:left="1260" w:hanging="450"/>
        <w:rPr>
          <w:rFonts w:ascii="Arial" w:hAnsi="Arial" w:cs="Arial"/>
          <w:sz w:val="24"/>
          <w:szCs w:val="24"/>
        </w:rPr>
      </w:pPr>
      <w:r w:rsidRPr="00614313">
        <w:rPr>
          <w:rFonts w:ascii="Arial" w:hAnsi="Arial" w:cs="Arial"/>
          <w:sz w:val="24"/>
          <w:szCs w:val="24"/>
        </w:rPr>
        <w:t>May liaison</w:t>
      </w:r>
      <w:r w:rsidR="00D64775">
        <w:rPr>
          <w:rFonts w:ascii="Arial" w:hAnsi="Arial" w:cs="Arial"/>
          <w:sz w:val="24"/>
          <w:szCs w:val="24"/>
        </w:rPr>
        <w:t xml:space="preserve"> with</w:t>
      </w:r>
      <w:r w:rsidRPr="00614313">
        <w:rPr>
          <w:rFonts w:ascii="Arial" w:hAnsi="Arial" w:cs="Arial"/>
          <w:sz w:val="24"/>
          <w:szCs w:val="24"/>
        </w:rPr>
        <w:t xml:space="preserve"> and respond to the needs of various industry organizations, state and federal agencies, and other external groups on issues related to area of</w:t>
      </w:r>
      <w:r w:rsidRPr="00614313">
        <w:rPr>
          <w:rFonts w:ascii="Arial" w:hAnsi="Arial" w:cs="Arial"/>
          <w:spacing w:val="-13"/>
          <w:sz w:val="24"/>
          <w:szCs w:val="24"/>
        </w:rPr>
        <w:t xml:space="preserve"> </w:t>
      </w:r>
      <w:r w:rsidRPr="00614313">
        <w:rPr>
          <w:rFonts w:ascii="Arial" w:hAnsi="Arial" w:cs="Arial"/>
          <w:sz w:val="24"/>
          <w:szCs w:val="24"/>
        </w:rPr>
        <w:t>expertise.</w:t>
      </w:r>
    </w:p>
    <w:p w14:paraId="4F52DF11" w14:textId="7EDA9297" w:rsidR="00D94AFE" w:rsidRPr="00614313" w:rsidRDefault="00D94AFE" w:rsidP="00D94AFE">
      <w:pPr>
        <w:pStyle w:val="ListParagraph"/>
        <w:numPr>
          <w:ilvl w:val="1"/>
          <w:numId w:val="5"/>
        </w:numPr>
        <w:tabs>
          <w:tab w:val="left" w:pos="810"/>
        </w:tabs>
        <w:spacing w:line="244" w:lineRule="auto"/>
        <w:ind w:left="1260" w:hanging="450"/>
        <w:rPr>
          <w:rFonts w:ascii="Arial" w:hAnsi="Arial" w:cs="Arial"/>
          <w:sz w:val="24"/>
          <w:szCs w:val="24"/>
        </w:rPr>
      </w:pPr>
      <w:r w:rsidRPr="00614313">
        <w:rPr>
          <w:rFonts w:ascii="Arial" w:hAnsi="Arial" w:cs="Arial"/>
          <w:sz w:val="24"/>
          <w:szCs w:val="24"/>
        </w:rPr>
        <w:t>Participate in activities of committees within the department, college, campus and other University entities, as</w:t>
      </w:r>
      <w:r w:rsidRPr="00614313">
        <w:rPr>
          <w:rFonts w:ascii="Arial" w:hAnsi="Arial" w:cs="Arial"/>
          <w:spacing w:val="-3"/>
          <w:sz w:val="24"/>
          <w:szCs w:val="24"/>
        </w:rPr>
        <w:t xml:space="preserve"> </w:t>
      </w:r>
      <w:r w:rsidRPr="00614313">
        <w:rPr>
          <w:rFonts w:ascii="Arial" w:hAnsi="Arial" w:cs="Arial"/>
          <w:sz w:val="24"/>
          <w:szCs w:val="24"/>
        </w:rPr>
        <w:t>appropriate.</w:t>
      </w:r>
    </w:p>
    <w:p w14:paraId="2F2EC94D" w14:textId="17C9C96E" w:rsidR="00D94AFE" w:rsidRDefault="00D94AFE" w:rsidP="00D94AFE">
      <w:pPr>
        <w:tabs>
          <w:tab w:val="left" w:pos="1192"/>
        </w:tabs>
        <w:spacing w:line="242" w:lineRule="auto"/>
        <w:rPr>
          <w:rFonts w:ascii="Arial" w:hAnsi="Arial" w:cs="Arial"/>
          <w:sz w:val="24"/>
          <w:szCs w:val="24"/>
        </w:rPr>
      </w:pPr>
    </w:p>
    <w:p w14:paraId="334149F1" w14:textId="6ABE793E" w:rsidR="00614313" w:rsidRDefault="00614313" w:rsidP="00D94AFE">
      <w:pPr>
        <w:tabs>
          <w:tab w:val="left" w:pos="1192"/>
        </w:tabs>
        <w:spacing w:line="242" w:lineRule="auto"/>
        <w:rPr>
          <w:rFonts w:ascii="Arial" w:hAnsi="Arial" w:cs="Arial"/>
          <w:sz w:val="24"/>
          <w:szCs w:val="24"/>
        </w:rPr>
      </w:pPr>
    </w:p>
    <w:p w14:paraId="283E1F6F" w14:textId="77777777" w:rsidR="00614313" w:rsidRDefault="00614313" w:rsidP="00D94AFE">
      <w:pPr>
        <w:tabs>
          <w:tab w:val="left" w:pos="1192"/>
        </w:tabs>
        <w:spacing w:line="242" w:lineRule="auto"/>
        <w:rPr>
          <w:rFonts w:ascii="Arial" w:hAnsi="Arial" w:cs="Arial"/>
          <w:sz w:val="24"/>
          <w:szCs w:val="24"/>
        </w:rPr>
      </w:pPr>
    </w:p>
    <w:p w14:paraId="4C96F041" w14:textId="77777777" w:rsidR="00614313" w:rsidRPr="00310713" w:rsidRDefault="00614313" w:rsidP="00614313">
      <w:pPr>
        <w:rPr>
          <w:rFonts w:ascii="Arial" w:hAnsi="Arial" w:cs="Arial"/>
          <w:sz w:val="24"/>
          <w:szCs w:val="24"/>
        </w:rPr>
      </w:pPr>
    </w:p>
    <w:p w14:paraId="558BBA7D" w14:textId="77777777" w:rsidR="00614313" w:rsidRPr="00310713" w:rsidRDefault="00614313" w:rsidP="00614313">
      <w:pPr>
        <w:pStyle w:val="BodyText"/>
        <w:ind w:hanging="90"/>
        <w:rPr>
          <w:rFonts w:ascii="Arial" w:hAnsi="Arial" w:cs="Arial"/>
        </w:rPr>
      </w:pPr>
      <w:r w:rsidRPr="00310713">
        <w:rPr>
          <w:rFonts w:ascii="Arial" w:hAnsi="Arial" w:cs="Arial"/>
        </w:rPr>
        <w:t>______________________________________________________________________</w:t>
      </w:r>
    </w:p>
    <w:p w14:paraId="6C7E352F" w14:textId="77777777" w:rsidR="00614313" w:rsidRPr="00310713" w:rsidRDefault="00614313" w:rsidP="00614313">
      <w:pPr>
        <w:pStyle w:val="BodyText"/>
        <w:rPr>
          <w:rFonts w:ascii="Arial" w:hAnsi="Arial" w:cs="Arial"/>
        </w:rPr>
      </w:pPr>
      <w:r w:rsidRPr="00310713">
        <w:rPr>
          <w:rFonts w:ascii="Arial" w:hAnsi="Arial" w:cs="Arial"/>
        </w:rPr>
        <w:t>Supervisor’s Signature</w:t>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t>Date</w:t>
      </w:r>
      <w:r w:rsidRPr="00310713">
        <w:rPr>
          <w:rFonts w:ascii="Arial" w:hAnsi="Arial" w:cs="Arial"/>
        </w:rPr>
        <w:tab/>
      </w:r>
    </w:p>
    <w:p w14:paraId="40CB3BDE" w14:textId="77777777" w:rsidR="00614313" w:rsidRPr="00310713" w:rsidRDefault="00614313" w:rsidP="00614313">
      <w:pPr>
        <w:pStyle w:val="BodyText"/>
        <w:ind w:hanging="90"/>
        <w:rPr>
          <w:rFonts w:ascii="Arial" w:hAnsi="Arial" w:cs="Arial"/>
        </w:rPr>
      </w:pPr>
    </w:p>
    <w:p w14:paraId="4FC48DC9" w14:textId="77777777" w:rsidR="00614313" w:rsidRPr="00310713" w:rsidRDefault="00614313" w:rsidP="00614313">
      <w:pPr>
        <w:pStyle w:val="BodyText"/>
        <w:rPr>
          <w:rFonts w:ascii="Arial" w:hAnsi="Arial" w:cs="Arial"/>
        </w:rPr>
      </w:pPr>
    </w:p>
    <w:p w14:paraId="42804591" w14:textId="77777777" w:rsidR="00614313" w:rsidRPr="00310713" w:rsidRDefault="00614313" w:rsidP="00614313">
      <w:pPr>
        <w:pStyle w:val="BodyText"/>
        <w:rPr>
          <w:rFonts w:ascii="Arial" w:hAnsi="Arial" w:cs="Arial"/>
        </w:rPr>
      </w:pPr>
    </w:p>
    <w:p w14:paraId="4DF99495" w14:textId="77777777" w:rsidR="00614313" w:rsidRPr="00310713" w:rsidRDefault="00614313" w:rsidP="00614313">
      <w:pPr>
        <w:pStyle w:val="BodyText"/>
        <w:rPr>
          <w:rFonts w:ascii="Arial" w:hAnsi="Arial" w:cs="Arial"/>
        </w:rPr>
      </w:pPr>
    </w:p>
    <w:p w14:paraId="7AC5E7D9" w14:textId="77777777" w:rsidR="00614313" w:rsidRPr="00310713" w:rsidRDefault="00614313" w:rsidP="00614313">
      <w:pPr>
        <w:pStyle w:val="BodyText"/>
        <w:ind w:hanging="90"/>
        <w:rPr>
          <w:rFonts w:ascii="Arial" w:hAnsi="Arial" w:cs="Arial"/>
        </w:rPr>
      </w:pPr>
      <w:r w:rsidRPr="00310713">
        <w:rPr>
          <w:rFonts w:ascii="Arial" w:hAnsi="Arial" w:cs="Arial"/>
        </w:rPr>
        <w:t>______________________________________________________________________</w:t>
      </w:r>
    </w:p>
    <w:p w14:paraId="4EBFDCC5" w14:textId="5B12A2FA" w:rsidR="000B7398" w:rsidRPr="00614313" w:rsidRDefault="00614313" w:rsidP="00033E26">
      <w:pPr>
        <w:pStyle w:val="BodyText"/>
        <w:spacing w:line="242" w:lineRule="auto"/>
        <w:ind w:right="-40"/>
        <w:rPr>
          <w:rFonts w:ascii="Arial" w:hAnsi="Arial" w:cs="Arial"/>
        </w:rPr>
      </w:pPr>
      <w:r w:rsidRPr="00310713">
        <w:rPr>
          <w:rFonts w:ascii="Arial" w:hAnsi="Arial" w:cs="Arial"/>
        </w:rPr>
        <w:t>Employee’s Signature</w:t>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t>Date</w:t>
      </w:r>
    </w:p>
    <w:sectPr w:rsidR="000B7398" w:rsidRPr="00614313" w:rsidSect="00033E2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E51"/>
    <w:multiLevelType w:val="hybridMultilevel"/>
    <w:tmpl w:val="ECFE54CC"/>
    <w:lvl w:ilvl="0" w:tplc="A0A44F0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B434D79"/>
    <w:multiLevelType w:val="hybridMultilevel"/>
    <w:tmpl w:val="C0DEB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C66EF"/>
    <w:multiLevelType w:val="hybridMultilevel"/>
    <w:tmpl w:val="51E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953A2"/>
    <w:multiLevelType w:val="hybridMultilevel"/>
    <w:tmpl w:val="5376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2827"/>
    <w:multiLevelType w:val="hybridMultilevel"/>
    <w:tmpl w:val="A24485A4"/>
    <w:lvl w:ilvl="0" w:tplc="4942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F6379"/>
    <w:multiLevelType w:val="hybridMultilevel"/>
    <w:tmpl w:val="AEC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5A77"/>
    <w:multiLevelType w:val="hybridMultilevel"/>
    <w:tmpl w:val="ACEAFF2A"/>
    <w:lvl w:ilvl="0" w:tplc="ABF0C606">
      <w:start w:val="1"/>
      <w:numFmt w:val="upperRoman"/>
      <w:lvlText w:val="%1."/>
      <w:lvlJc w:val="left"/>
      <w:pPr>
        <w:ind w:left="1911" w:hanging="471"/>
        <w:jc w:val="right"/>
      </w:pPr>
      <w:rPr>
        <w:rFonts w:ascii="Arial Narrow" w:eastAsia="Arial Narrow" w:hAnsi="Arial Narrow" w:cs="Arial Narrow" w:hint="default"/>
        <w:w w:val="99"/>
        <w:sz w:val="24"/>
        <w:szCs w:val="24"/>
      </w:rPr>
    </w:lvl>
    <w:lvl w:ilvl="1" w:tplc="700C1B24">
      <w:numFmt w:val="bullet"/>
      <w:lvlText w:val="•"/>
      <w:lvlJc w:val="left"/>
      <w:pPr>
        <w:ind w:left="2784" w:hanging="471"/>
      </w:pPr>
      <w:rPr>
        <w:rFonts w:hint="default"/>
      </w:rPr>
    </w:lvl>
    <w:lvl w:ilvl="2" w:tplc="95C07E62">
      <w:numFmt w:val="bullet"/>
      <w:lvlText w:val="•"/>
      <w:lvlJc w:val="left"/>
      <w:pPr>
        <w:ind w:left="3648" w:hanging="471"/>
      </w:pPr>
      <w:rPr>
        <w:rFonts w:hint="default"/>
      </w:rPr>
    </w:lvl>
    <w:lvl w:ilvl="3" w:tplc="187A76E4">
      <w:numFmt w:val="bullet"/>
      <w:lvlText w:val="•"/>
      <w:lvlJc w:val="left"/>
      <w:pPr>
        <w:ind w:left="4512" w:hanging="471"/>
      </w:pPr>
      <w:rPr>
        <w:rFonts w:hint="default"/>
      </w:rPr>
    </w:lvl>
    <w:lvl w:ilvl="4" w:tplc="78D4EB1A">
      <w:numFmt w:val="bullet"/>
      <w:lvlText w:val="•"/>
      <w:lvlJc w:val="left"/>
      <w:pPr>
        <w:ind w:left="5376" w:hanging="471"/>
      </w:pPr>
      <w:rPr>
        <w:rFonts w:hint="default"/>
      </w:rPr>
    </w:lvl>
    <w:lvl w:ilvl="5" w:tplc="F9AE1236">
      <w:numFmt w:val="bullet"/>
      <w:lvlText w:val="•"/>
      <w:lvlJc w:val="left"/>
      <w:pPr>
        <w:ind w:left="6240" w:hanging="471"/>
      </w:pPr>
      <w:rPr>
        <w:rFonts w:hint="default"/>
      </w:rPr>
    </w:lvl>
    <w:lvl w:ilvl="6" w:tplc="0FAA6734">
      <w:numFmt w:val="bullet"/>
      <w:lvlText w:val="•"/>
      <w:lvlJc w:val="left"/>
      <w:pPr>
        <w:ind w:left="7104" w:hanging="471"/>
      </w:pPr>
      <w:rPr>
        <w:rFonts w:hint="default"/>
      </w:rPr>
    </w:lvl>
    <w:lvl w:ilvl="7" w:tplc="A372F44E">
      <w:numFmt w:val="bullet"/>
      <w:lvlText w:val="•"/>
      <w:lvlJc w:val="left"/>
      <w:pPr>
        <w:ind w:left="7968" w:hanging="471"/>
      </w:pPr>
      <w:rPr>
        <w:rFonts w:hint="default"/>
      </w:rPr>
    </w:lvl>
    <w:lvl w:ilvl="8" w:tplc="E598933A">
      <w:numFmt w:val="bullet"/>
      <w:lvlText w:val="•"/>
      <w:lvlJc w:val="left"/>
      <w:pPr>
        <w:ind w:left="8832" w:hanging="471"/>
      </w:pPr>
      <w:rPr>
        <w:rFonts w:hint="default"/>
      </w:rPr>
    </w:lvl>
  </w:abstractNum>
  <w:abstractNum w:abstractNumId="7" w15:restartNumberingAfterBreak="0">
    <w:nsid w:val="3C176D82"/>
    <w:multiLevelType w:val="hybridMultilevel"/>
    <w:tmpl w:val="6C3A86B2"/>
    <w:lvl w:ilvl="0" w:tplc="10A28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816A6"/>
    <w:multiLevelType w:val="hybridMultilevel"/>
    <w:tmpl w:val="1C58C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52A63"/>
    <w:multiLevelType w:val="hybridMultilevel"/>
    <w:tmpl w:val="CB448630"/>
    <w:lvl w:ilvl="0" w:tplc="C9788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2500A"/>
    <w:multiLevelType w:val="hybridMultilevel"/>
    <w:tmpl w:val="98D22592"/>
    <w:lvl w:ilvl="0" w:tplc="545CC91A">
      <w:start w:val="1"/>
      <w:numFmt w:val="upperRoman"/>
      <w:lvlText w:val="%1."/>
      <w:lvlJc w:val="left"/>
      <w:pPr>
        <w:ind w:left="1080" w:hanging="720"/>
      </w:pPr>
      <w:rPr>
        <w:rFonts w:hint="default"/>
      </w:rPr>
    </w:lvl>
    <w:lvl w:ilvl="1" w:tplc="C352B692">
      <w:start w:val="1"/>
      <w:numFmt w:val="upperLetter"/>
      <w:lvlText w:val="%2."/>
      <w:lvlJc w:val="left"/>
      <w:pPr>
        <w:ind w:left="1440" w:hanging="360"/>
      </w:pPr>
      <w:rPr>
        <w:rFonts w:ascii="Arial" w:eastAsia="Arial Narrow"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E4FF7"/>
    <w:multiLevelType w:val="hybridMultilevel"/>
    <w:tmpl w:val="8F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D28FC"/>
    <w:multiLevelType w:val="hybridMultilevel"/>
    <w:tmpl w:val="EF8688D2"/>
    <w:lvl w:ilvl="0" w:tplc="5DDAD210">
      <w:start w:val="1"/>
      <w:numFmt w:val="upperRoman"/>
      <w:lvlText w:val="%1."/>
      <w:lvlJc w:val="left"/>
      <w:pPr>
        <w:ind w:left="651" w:hanging="406"/>
      </w:pPr>
      <w:rPr>
        <w:rFonts w:ascii="Arial Narrow" w:eastAsia="Arial Narrow" w:hAnsi="Arial Narrow" w:cs="Arial Narrow" w:hint="default"/>
        <w:w w:val="99"/>
        <w:sz w:val="24"/>
        <w:szCs w:val="24"/>
      </w:rPr>
    </w:lvl>
    <w:lvl w:ilvl="1" w:tplc="5BFC4362">
      <w:start w:val="1"/>
      <w:numFmt w:val="upperLetter"/>
      <w:lvlText w:val="%2."/>
      <w:lvlJc w:val="left"/>
      <w:pPr>
        <w:ind w:left="1191" w:hanging="360"/>
      </w:pPr>
      <w:rPr>
        <w:rFonts w:ascii="Arial Narrow" w:eastAsia="Arial Narrow" w:hAnsi="Arial Narrow" w:cs="Arial Narrow" w:hint="default"/>
        <w:w w:val="99"/>
        <w:sz w:val="24"/>
        <w:szCs w:val="24"/>
      </w:rPr>
    </w:lvl>
    <w:lvl w:ilvl="2" w:tplc="68C480E2">
      <w:start w:val="1"/>
      <w:numFmt w:val="decimal"/>
      <w:lvlText w:val="%3)"/>
      <w:lvlJc w:val="left"/>
      <w:pPr>
        <w:ind w:left="1911" w:hanging="360"/>
      </w:pPr>
      <w:rPr>
        <w:rFonts w:ascii="Arial Narrow" w:eastAsia="Arial Narrow" w:hAnsi="Arial Narrow" w:cs="Arial Narrow" w:hint="default"/>
        <w:w w:val="99"/>
        <w:sz w:val="24"/>
        <w:szCs w:val="24"/>
      </w:rPr>
    </w:lvl>
    <w:lvl w:ilvl="3" w:tplc="F02C49BE">
      <w:numFmt w:val="bullet"/>
      <w:lvlText w:val="•"/>
      <w:lvlJc w:val="left"/>
      <w:pPr>
        <w:ind w:left="3000" w:hanging="360"/>
      </w:pPr>
      <w:rPr>
        <w:rFonts w:hint="default"/>
      </w:rPr>
    </w:lvl>
    <w:lvl w:ilvl="4" w:tplc="938E489A">
      <w:numFmt w:val="bullet"/>
      <w:lvlText w:val="•"/>
      <w:lvlJc w:val="left"/>
      <w:pPr>
        <w:ind w:left="4080" w:hanging="360"/>
      </w:pPr>
      <w:rPr>
        <w:rFonts w:hint="default"/>
      </w:rPr>
    </w:lvl>
    <w:lvl w:ilvl="5" w:tplc="B1E6715C">
      <w:numFmt w:val="bullet"/>
      <w:lvlText w:val="•"/>
      <w:lvlJc w:val="left"/>
      <w:pPr>
        <w:ind w:left="5160" w:hanging="360"/>
      </w:pPr>
      <w:rPr>
        <w:rFonts w:hint="default"/>
      </w:rPr>
    </w:lvl>
    <w:lvl w:ilvl="6" w:tplc="3D12416C">
      <w:numFmt w:val="bullet"/>
      <w:lvlText w:val="•"/>
      <w:lvlJc w:val="left"/>
      <w:pPr>
        <w:ind w:left="6240" w:hanging="360"/>
      </w:pPr>
      <w:rPr>
        <w:rFonts w:hint="default"/>
      </w:rPr>
    </w:lvl>
    <w:lvl w:ilvl="7" w:tplc="5EA0A0F8">
      <w:numFmt w:val="bullet"/>
      <w:lvlText w:val="•"/>
      <w:lvlJc w:val="left"/>
      <w:pPr>
        <w:ind w:left="7320" w:hanging="360"/>
      </w:pPr>
      <w:rPr>
        <w:rFonts w:hint="default"/>
      </w:rPr>
    </w:lvl>
    <w:lvl w:ilvl="8" w:tplc="F32A52C6">
      <w:numFmt w:val="bullet"/>
      <w:lvlText w:val="•"/>
      <w:lvlJc w:val="left"/>
      <w:pPr>
        <w:ind w:left="8400" w:hanging="360"/>
      </w:pPr>
      <w:rPr>
        <w:rFonts w:hint="default"/>
      </w:rPr>
    </w:lvl>
  </w:abstractNum>
  <w:num w:numId="1">
    <w:abstractNumId w:val="6"/>
  </w:num>
  <w:num w:numId="2">
    <w:abstractNumId w:val="12"/>
  </w:num>
  <w:num w:numId="3">
    <w:abstractNumId w:val="1"/>
  </w:num>
  <w:num w:numId="4">
    <w:abstractNumId w:val="9"/>
  </w:num>
  <w:num w:numId="5">
    <w:abstractNumId w:val="10"/>
  </w:num>
  <w:num w:numId="6">
    <w:abstractNumId w:val="4"/>
  </w:num>
  <w:num w:numId="7">
    <w:abstractNumId w:val="0"/>
  </w:num>
  <w:num w:numId="8">
    <w:abstractNumId w:val="8"/>
  </w:num>
  <w:num w:numId="9">
    <w:abstractNumId w:val="7"/>
  </w:num>
  <w:num w:numId="10">
    <w:abstractNumId w:val="2"/>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8"/>
    <w:rsid w:val="00033E26"/>
    <w:rsid w:val="000B7398"/>
    <w:rsid w:val="00124082"/>
    <w:rsid w:val="001D1E90"/>
    <w:rsid w:val="00363CBF"/>
    <w:rsid w:val="0038765E"/>
    <w:rsid w:val="003A10A7"/>
    <w:rsid w:val="00545A37"/>
    <w:rsid w:val="005D6F55"/>
    <w:rsid w:val="005E1D34"/>
    <w:rsid w:val="005E74F9"/>
    <w:rsid w:val="00614313"/>
    <w:rsid w:val="00827772"/>
    <w:rsid w:val="00885784"/>
    <w:rsid w:val="00A5750E"/>
    <w:rsid w:val="00A62EE7"/>
    <w:rsid w:val="00B26BB8"/>
    <w:rsid w:val="00D223BD"/>
    <w:rsid w:val="00D64775"/>
    <w:rsid w:val="00D94AFE"/>
    <w:rsid w:val="00E4551B"/>
    <w:rsid w:val="00E9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3B5A"/>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91"/>
      <w:ind w:left="1171" w:right="1422"/>
      <w:jc w:val="center"/>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0"/>
      <w:ind w:left="11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4313"/>
    <w:rPr>
      <w:color w:val="0000FF" w:themeColor="hyperlink"/>
      <w:u w:val="single"/>
    </w:rPr>
  </w:style>
  <w:style w:type="character" w:styleId="FollowedHyperlink">
    <w:name w:val="FollowedHyperlink"/>
    <w:basedOn w:val="DefaultParagraphFont"/>
    <w:uiPriority w:val="99"/>
    <w:semiHidden/>
    <w:unhideWhenUsed/>
    <w:rsid w:val="00614313"/>
    <w:rPr>
      <w:color w:val="800080" w:themeColor="followedHyperlink"/>
      <w:u w:val="single"/>
    </w:rPr>
  </w:style>
  <w:style w:type="character" w:styleId="UnresolvedMention">
    <w:name w:val="Unresolved Mention"/>
    <w:basedOn w:val="DefaultParagraphFont"/>
    <w:uiPriority w:val="99"/>
    <w:semiHidden/>
    <w:unhideWhenUsed/>
    <w:rsid w:val="0061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91518">
      <w:bodyDiv w:val="1"/>
      <w:marLeft w:val="0"/>
      <w:marRight w:val="0"/>
      <w:marTop w:val="0"/>
      <w:marBottom w:val="0"/>
      <w:divBdr>
        <w:top w:val="none" w:sz="0" w:space="0" w:color="auto"/>
        <w:left w:val="none" w:sz="0" w:space="0" w:color="auto"/>
        <w:bottom w:val="none" w:sz="0" w:space="0" w:color="auto"/>
        <w:right w:val="none" w:sz="0" w:space="0" w:color="auto"/>
      </w:divBdr>
    </w:div>
    <w:div w:id="969091266">
      <w:bodyDiv w:val="1"/>
      <w:marLeft w:val="0"/>
      <w:marRight w:val="0"/>
      <w:marTop w:val="0"/>
      <w:marBottom w:val="0"/>
      <w:divBdr>
        <w:top w:val="none" w:sz="0" w:space="0" w:color="auto"/>
        <w:left w:val="none" w:sz="0" w:space="0" w:color="auto"/>
        <w:bottom w:val="none" w:sz="0" w:space="0" w:color="auto"/>
        <w:right w:val="none" w:sz="0" w:space="0" w:color="auto"/>
      </w:divBdr>
    </w:div>
    <w:div w:id="1392002415">
      <w:bodyDiv w:val="1"/>
      <w:marLeft w:val="0"/>
      <w:marRight w:val="0"/>
      <w:marTop w:val="0"/>
      <w:marBottom w:val="0"/>
      <w:divBdr>
        <w:top w:val="none" w:sz="0" w:space="0" w:color="auto"/>
        <w:left w:val="none" w:sz="0" w:space="0" w:color="auto"/>
        <w:bottom w:val="none" w:sz="0" w:space="0" w:color="auto"/>
        <w:right w:val="none" w:sz="0" w:space="0" w:color="auto"/>
      </w:divBdr>
    </w:div>
    <w:div w:id="164346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net.universityofcalifornia.edu/labor/bargaining-units/ra/docs/ra_2019-2022_26_specialist-ser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net.universityofcalifornia.edu/labor/bargaining-units/ra/contract.html" TargetMode="External"/><Relationship Id="rId5" Type="http://schemas.openxmlformats.org/officeDocument/2006/relationships/hyperlink" Target="https://www.ucop.edu/academic-personnel-programs/_files/apm/apm-33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cp:lastModifiedBy>
  <cp:revision>5</cp:revision>
  <dcterms:created xsi:type="dcterms:W3CDTF">2021-02-24T19:38:00Z</dcterms:created>
  <dcterms:modified xsi:type="dcterms:W3CDTF">2021-03-25T16:51:00Z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PDFium</vt:lpwstr>
  </property>
  <property fmtid="{D5CDD505-2E9C-101B-9397-08002B2CF9AE}" pid="4" name="LastSaved">
    <vt:filetime>2021-01-14T00:00:00Z</vt:filetime>
  </property>
</Properties>
</file>